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88DD" w14:textId="61679124" w:rsidR="001E3D3B" w:rsidRDefault="001E3D3B" w:rsidP="001E3D3B">
      <w:pPr>
        <w:ind w:leftChars="236" w:left="566"/>
        <w:jc w:val="center"/>
        <w:rPr>
          <w:b/>
          <w:bCs/>
        </w:rPr>
      </w:pPr>
      <w:r>
        <w:rPr>
          <w:rFonts w:ascii="新細明體" w:hAnsi="新細明體" w:hint="eastAsia"/>
          <w:b/>
          <w:bCs/>
        </w:rPr>
        <w:t>「</w:t>
      </w:r>
      <w:r w:rsidRPr="006F5271">
        <w:rPr>
          <w:rFonts w:hint="eastAsia"/>
          <w:b/>
          <w:bCs/>
        </w:rPr>
        <w:t>福虎賀歲冷凍年菜</w:t>
      </w:r>
      <w:r>
        <w:rPr>
          <w:rFonts w:ascii="新細明體" w:hAnsi="新細明體" w:hint="eastAsia"/>
          <w:b/>
          <w:bCs/>
        </w:rPr>
        <w:t>」</w:t>
      </w:r>
      <w:r w:rsidRPr="0023099B">
        <w:rPr>
          <w:rFonts w:hint="eastAsia"/>
          <w:b/>
          <w:bCs/>
        </w:rPr>
        <w:t>菜色說明</w:t>
      </w:r>
    </w:p>
    <w:p w14:paraId="5D37FC7A" w14:textId="77777777" w:rsidR="001E3D3B" w:rsidRDefault="001E3D3B" w:rsidP="001E3D3B">
      <w:pPr>
        <w:ind w:leftChars="236" w:left="566"/>
        <w:jc w:val="center"/>
      </w:pPr>
    </w:p>
    <w:p w14:paraId="51D59A24" w14:textId="331C0006" w:rsidR="006F5271" w:rsidRPr="009B1C0C" w:rsidRDefault="006F5271" w:rsidP="000165CB">
      <w:pPr>
        <w:ind w:leftChars="236" w:left="566"/>
        <w:jc w:val="both"/>
        <w:rPr>
          <w:color w:val="0000FF"/>
        </w:rPr>
      </w:pPr>
      <w:r w:rsidRPr="006F5271">
        <w:t>即日起至</w:t>
      </w:r>
      <w:r w:rsidRPr="006F5271">
        <w:t>202</w:t>
      </w:r>
      <w:r w:rsidRPr="006F5271">
        <w:rPr>
          <w:rFonts w:hint="eastAsia"/>
        </w:rPr>
        <w:t>2</w:t>
      </w:r>
      <w:r w:rsidRPr="006F5271">
        <w:t>年</w:t>
      </w:r>
      <w:r w:rsidRPr="006F5271">
        <w:rPr>
          <w:rFonts w:hint="eastAsia"/>
        </w:rPr>
        <w:t>1</w:t>
      </w:r>
      <w:r w:rsidRPr="006F5271">
        <w:t>月</w:t>
      </w:r>
      <w:r w:rsidRPr="006F5271">
        <w:rPr>
          <w:rFonts w:hint="eastAsia"/>
        </w:rPr>
        <w:t>24</w:t>
      </w:r>
      <w:r w:rsidRPr="006F5271">
        <w:t>日</w:t>
      </w:r>
      <w:r w:rsidRPr="006F5271">
        <w:rPr>
          <w:rFonts w:hint="eastAsia"/>
        </w:rPr>
        <w:t>可</w:t>
      </w:r>
      <w:r w:rsidRPr="006F5271">
        <w:t>於館內外各餐廳</w:t>
      </w:r>
      <w:r w:rsidRPr="006F5271">
        <w:rPr>
          <w:rFonts w:hint="eastAsia"/>
        </w:rPr>
        <w:t>，或至「晶華美食到你家」電商平台</w:t>
      </w:r>
      <w:r w:rsidRPr="006F5271">
        <w:rPr>
          <w:rFonts w:hint="eastAsia"/>
        </w:rPr>
        <w:t>(</w:t>
      </w:r>
      <w:hyperlink r:id="rId7" w:history="1">
        <w:r w:rsidRPr="006F5271">
          <w:t>https://shop.silkshotelgroup.com/RT</w:t>
        </w:r>
      </w:hyperlink>
      <w:r w:rsidRPr="006F5271">
        <w:rPr>
          <w:rFonts w:hint="eastAsia"/>
        </w:rPr>
        <w:t>)</w:t>
      </w:r>
      <w:r w:rsidRPr="006F5271">
        <w:rPr>
          <w:rFonts w:hint="eastAsia"/>
        </w:rPr>
        <w:t>預訂</w:t>
      </w:r>
      <w:r w:rsidR="000165CB" w:rsidRPr="006F5271">
        <w:rPr>
          <w:rFonts w:hint="eastAsia"/>
        </w:rPr>
        <w:t>，</w:t>
      </w:r>
      <w:r w:rsidRPr="009D78F4">
        <w:rPr>
          <w:b/>
          <w:bCs/>
        </w:rPr>
        <w:t>「</w:t>
      </w:r>
      <w:r w:rsidRPr="009D78F4">
        <w:rPr>
          <w:rFonts w:ascii="新細明體" w:hAnsi="新細明體" w:hint="eastAsia"/>
          <w:b/>
          <w:bCs/>
        </w:rPr>
        <w:t>福虎賀歲冷凍年菜</w:t>
      </w:r>
      <w:r w:rsidRPr="009D78F4">
        <w:rPr>
          <w:b/>
          <w:bCs/>
        </w:rPr>
        <w:t>」</w:t>
      </w:r>
      <w:r w:rsidRPr="00C34919">
        <w:rPr>
          <w:rFonts w:hint="eastAsia"/>
        </w:rPr>
        <w:t>，</w:t>
      </w:r>
      <w:r w:rsidR="000165CB" w:rsidRPr="00C34919">
        <w:rPr>
          <w:rFonts w:hint="eastAsia"/>
        </w:rPr>
        <w:t>每套</w:t>
      </w:r>
      <w:r w:rsidR="000165CB">
        <w:rPr>
          <w:rFonts w:hint="eastAsia"/>
        </w:rPr>
        <w:t>9</w:t>
      </w:r>
      <w:r w:rsidR="000165CB">
        <w:t>,68</w:t>
      </w:r>
      <w:r w:rsidR="000165CB" w:rsidRPr="00C34919">
        <w:rPr>
          <w:rFonts w:hint="eastAsia"/>
        </w:rPr>
        <w:t>0</w:t>
      </w:r>
      <w:r w:rsidR="000165CB" w:rsidRPr="00C34919">
        <w:rPr>
          <w:rFonts w:hint="eastAsia"/>
        </w:rPr>
        <w:t>元</w:t>
      </w:r>
      <w:r w:rsidR="000165CB">
        <w:rPr>
          <w:rFonts w:ascii="新細明體" w:hAnsi="新細明體" w:hint="eastAsia"/>
        </w:rPr>
        <w:t>，</w:t>
      </w:r>
      <w:r w:rsidR="000165CB">
        <w:rPr>
          <w:rFonts w:hint="eastAsia"/>
        </w:rPr>
        <w:t>可供六人享用</w:t>
      </w:r>
      <w:r w:rsidR="000165CB">
        <w:rPr>
          <w:rFonts w:ascii="新細明體" w:hAnsi="新細明體" w:hint="eastAsia"/>
        </w:rPr>
        <w:t>。</w:t>
      </w:r>
      <w:r w:rsidR="000165CB" w:rsidRPr="009B1C0C">
        <w:rPr>
          <w:color w:val="0000FF"/>
        </w:rPr>
        <w:t>2022</w:t>
      </w:r>
      <w:r w:rsidR="000165CB">
        <w:rPr>
          <w:rFonts w:hint="eastAsia"/>
          <w:color w:val="0000FF"/>
        </w:rPr>
        <w:t>年</w:t>
      </w:r>
      <w:r w:rsidR="000165CB" w:rsidRPr="009B1C0C">
        <w:rPr>
          <w:color w:val="0000FF"/>
        </w:rPr>
        <w:t>1</w:t>
      </w:r>
      <w:r w:rsidR="000165CB">
        <w:rPr>
          <w:rFonts w:hint="eastAsia"/>
          <w:color w:val="0000FF"/>
        </w:rPr>
        <w:t>月</w:t>
      </w:r>
      <w:r w:rsidR="000165CB" w:rsidRPr="009B1C0C">
        <w:rPr>
          <w:color w:val="0000FF"/>
        </w:rPr>
        <w:t>16</w:t>
      </w:r>
      <w:r w:rsidR="000165CB">
        <w:rPr>
          <w:rFonts w:hint="eastAsia"/>
          <w:color w:val="0000FF"/>
        </w:rPr>
        <w:t>日</w:t>
      </w:r>
      <w:r w:rsidR="000165CB" w:rsidRPr="009B1C0C">
        <w:rPr>
          <w:color w:val="0000FF"/>
        </w:rPr>
        <w:t>前</w:t>
      </w:r>
      <w:r w:rsidR="000165CB">
        <w:rPr>
          <w:rFonts w:hint="eastAsia"/>
          <w:color w:val="0000FF"/>
        </w:rPr>
        <w:t>完成</w:t>
      </w:r>
      <w:r w:rsidR="000165CB" w:rsidRPr="009B1C0C">
        <w:rPr>
          <w:color w:val="0000FF"/>
        </w:rPr>
        <w:t>下訂</w:t>
      </w:r>
      <w:r w:rsidR="000165CB">
        <w:rPr>
          <w:rFonts w:hint="eastAsia"/>
          <w:color w:val="0000FF"/>
        </w:rPr>
        <w:t>者</w:t>
      </w:r>
      <w:r w:rsidR="000165CB" w:rsidRPr="009B1C0C">
        <w:rPr>
          <w:color w:val="0000FF"/>
        </w:rPr>
        <w:t>可</w:t>
      </w:r>
      <w:r w:rsidR="000165CB">
        <w:rPr>
          <w:rFonts w:hint="eastAsia"/>
          <w:color w:val="0000FF"/>
        </w:rPr>
        <w:t>享</w:t>
      </w:r>
      <w:r w:rsidR="000165CB" w:rsidRPr="0084438A">
        <w:rPr>
          <w:b/>
          <w:bCs/>
          <w:color w:val="0000FF"/>
        </w:rPr>
        <w:t>6,980</w:t>
      </w:r>
      <w:r w:rsidR="000165CB" w:rsidRPr="0084438A">
        <w:rPr>
          <w:rFonts w:hint="eastAsia"/>
          <w:b/>
          <w:bCs/>
          <w:color w:val="0000FF"/>
        </w:rPr>
        <w:t>元的限時優惠價</w:t>
      </w:r>
      <w:r w:rsidR="000165CB">
        <w:rPr>
          <w:rFonts w:ascii="新細明體" w:hAnsi="新細明體" w:hint="eastAsia"/>
        </w:rPr>
        <w:t>。</w:t>
      </w:r>
    </w:p>
    <w:p w14:paraId="63E2A744" w14:textId="77777777" w:rsidR="00981460" w:rsidRDefault="009814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643"/>
      </w:tblGrid>
      <w:tr w:rsidR="006F5271" w:rsidRPr="00125FDA" w14:paraId="63F59391" w14:textId="5E9AC7AB" w:rsidTr="0023099B">
        <w:trPr>
          <w:jc w:val="center"/>
        </w:trPr>
        <w:tc>
          <w:tcPr>
            <w:tcW w:w="2154" w:type="dxa"/>
            <w:shd w:val="clear" w:color="auto" w:fill="D9D9D9"/>
          </w:tcPr>
          <w:p w14:paraId="2F40D3A4" w14:textId="1B6F641E" w:rsidR="006F5271" w:rsidRPr="00125FDA" w:rsidRDefault="006F5271" w:rsidP="00A86BA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5FDA">
              <w:rPr>
                <w:b/>
                <w:sz w:val="22"/>
                <w:szCs w:val="22"/>
              </w:rPr>
              <w:t>菜</w:t>
            </w:r>
            <w:r w:rsidR="00834594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6643" w:type="dxa"/>
            <w:shd w:val="clear" w:color="auto" w:fill="D9D9D9"/>
          </w:tcPr>
          <w:p w14:paraId="6503F5B2" w14:textId="77777777" w:rsidR="006F5271" w:rsidRPr="00125FDA" w:rsidRDefault="006F5271" w:rsidP="00A86BA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5FDA">
              <w:rPr>
                <w:b/>
                <w:sz w:val="22"/>
                <w:szCs w:val="22"/>
              </w:rPr>
              <w:t>菜色說明</w:t>
            </w:r>
          </w:p>
        </w:tc>
      </w:tr>
      <w:tr w:rsidR="006F5271" w:rsidRPr="00125FDA" w14:paraId="1A2B375F" w14:textId="37F9B058" w:rsidTr="00313A48">
        <w:trPr>
          <w:trHeight w:val="186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68F" w14:textId="61CA1C5E" w:rsidR="006F5271" w:rsidRPr="000165CB" w:rsidRDefault="006F5271" w:rsidP="00A86BA6">
            <w:pPr>
              <w:spacing w:line="240" w:lineRule="atLeas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165CB">
              <w:rPr>
                <w:b/>
                <w:bCs/>
                <w:sz w:val="22"/>
                <w:szCs w:val="22"/>
              </w:rPr>
              <w:t>御品鮑魚佛跳牆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E6E" w14:textId="550B870D" w:rsidR="00302798" w:rsidRDefault="00302798" w:rsidP="00313A4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302798">
              <w:rPr>
                <w:rFonts w:hint="eastAsia"/>
                <w:sz w:val="22"/>
                <w:szCs w:val="22"/>
                <w:shd w:val="clear" w:color="auto" w:fill="FFFFFF"/>
              </w:rPr>
              <w:t>除夕圍爐桌上必備的重要主角，是清朝流傳下來的閩南經典名餚。主廚將</w:t>
            </w:r>
            <w:r w:rsidRPr="00302798">
              <w:rPr>
                <w:rFonts w:hint="eastAsia"/>
                <w:color w:val="000000"/>
                <w:sz w:val="22"/>
                <w:szCs w:val="22"/>
              </w:rPr>
              <w:t>豬</w:t>
            </w:r>
            <w:r w:rsidRPr="00302798">
              <w:rPr>
                <w:sz w:val="22"/>
                <w:szCs w:val="22"/>
              </w:rPr>
              <w:t>軟骨</w:t>
            </w:r>
            <w:r>
              <w:rPr>
                <w:rFonts w:hint="eastAsia"/>
                <w:sz w:val="22"/>
                <w:szCs w:val="22"/>
              </w:rPr>
              <w:t>切塊</w:t>
            </w:r>
            <w:r w:rsidRPr="00302798">
              <w:rPr>
                <w:rFonts w:hint="eastAsia"/>
                <w:sz w:val="22"/>
                <w:szCs w:val="22"/>
              </w:rPr>
              <w:t>汆</w:t>
            </w:r>
            <w:r w:rsidRPr="00302798">
              <w:rPr>
                <w:sz w:val="22"/>
                <w:szCs w:val="22"/>
              </w:rPr>
              <w:t>燙、雞</w:t>
            </w:r>
            <w:r w:rsidRPr="00302798">
              <w:rPr>
                <w:rFonts w:hint="eastAsia"/>
                <w:sz w:val="22"/>
                <w:szCs w:val="22"/>
              </w:rPr>
              <w:t>腿</w:t>
            </w:r>
            <w:r w:rsidRPr="00302798">
              <w:rPr>
                <w:sz w:val="22"/>
                <w:szCs w:val="22"/>
              </w:rPr>
              <w:t>肉上粉炸至金黃色</w:t>
            </w:r>
            <w:r w:rsidR="00DB7DB5">
              <w:rPr>
                <w:rFonts w:hint="eastAsia"/>
                <w:sz w:val="22"/>
                <w:szCs w:val="22"/>
              </w:rPr>
              <w:t>後，</w:t>
            </w:r>
            <w:r>
              <w:rPr>
                <w:rFonts w:hint="eastAsia"/>
                <w:sz w:val="22"/>
                <w:szCs w:val="22"/>
              </w:rPr>
              <w:t>與</w:t>
            </w:r>
            <w:r w:rsidRPr="00302798">
              <w:rPr>
                <w:sz w:val="22"/>
                <w:szCs w:val="22"/>
              </w:rPr>
              <w:t>蹄筋</w:t>
            </w:r>
            <w:r w:rsidRPr="005B6A44">
              <w:rPr>
                <w:color w:val="000000"/>
                <w:sz w:val="22"/>
                <w:szCs w:val="22"/>
              </w:rPr>
              <w:t>、鮑魚、干貝</w:t>
            </w:r>
            <w:r w:rsidRPr="00302798">
              <w:rPr>
                <w:sz w:val="22"/>
                <w:szCs w:val="22"/>
              </w:rPr>
              <w:t>、</w:t>
            </w:r>
            <w:r w:rsidRPr="005B6A44">
              <w:rPr>
                <w:color w:val="000000"/>
                <w:sz w:val="22"/>
                <w:szCs w:val="22"/>
              </w:rPr>
              <w:t>筍片</w:t>
            </w:r>
            <w:r w:rsidRPr="00302798">
              <w:rPr>
                <w:sz w:val="22"/>
                <w:szCs w:val="22"/>
              </w:rPr>
              <w:t>一起放入盅內，</w:t>
            </w:r>
            <w:r w:rsidR="00DB7DB5">
              <w:rPr>
                <w:rFonts w:hint="eastAsia"/>
                <w:sz w:val="22"/>
                <w:szCs w:val="22"/>
              </w:rPr>
              <w:t>倒入</w:t>
            </w:r>
            <w:r>
              <w:rPr>
                <w:rFonts w:hint="eastAsia"/>
                <w:sz w:val="22"/>
                <w:szCs w:val="22"/>
              </w:rPr>
              <w:t>慢熬而成的雞高湯燉煮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小時</w:t>
            </w:r>
            <w:r>
              <w:rPr>
                <w:rFonts w:ascii="新細明體" w:hAnsi="新細明體" w:hint="eastAsia"/>
                <w:sz w:val="22"/>
                <w:szCs w:val="22"/>
              </w:rPr>
              <w:t>，最後加入</w:t>
            </w:r>
            <w:r w:rsidR="00313A48" w:rsidRPr="005B6A44">
              <w:rPr>
                <w:color w:val="000000"/>
                <w:sz w:val="22"/>
                <w:szCs w:val="22"/>
              </w:rPr>
              <w:t>芋頭、紅棗、香菇</w:t>
            </w:r>
            <w:r w:rsidR="00DB7DB5">
              <w:rPr>
                <w:rFonts w:hint="eastAsia"/>
                <w:color w:val="000000"/>
                <w:sz w:val="22"/>
                <w:szCs w:val="22"/>
              </w:rPr>
              <w:t>持續燉煮</w:t>
            </w:r>
            <w:r w:rsidR="00313A48">
              <w:rPr>
                <w:rFonts w:hint="eastAsia"/>
                <w:color w:val="000000"/>
                <w:sz w:val="22"/>
                <w:szCs w:val="22"/>
              </w:rPr>
              <w:t>而成</w:t>
            </w:r>
            <w:r w:rsidR="00313A48" w:rsidRPr="00302798">
              <w:rPr>
                <w:rFonts w:hint="eastAsia"/>
                <w:sz w:val="22"/>
                <w:szCs w:val="22"/>
                <w:shd w:val="clear" w:color="auto" w:fill="FFFFFF"/>
              </w:rPr>
              <w:t>，</w:t>
            </w:r>
            <w:r w:rsidR="00DB7DB5">
              <w:rPr>
                <w:rFonts w:hint="eastAsia"/>
                <w:sz w:val="22"/>
                <w:szCs w:val="22"/>
                <w:shd w:val="clear" w:color="auto" w:fill="FFFFFF"/>
              </w:rPr>
              <w:t>成品料多味美、香氣濃郁</w:t>
            </w:r>
            <w:r w:rsidR="00313A48" w:rsidRPr="00302798">
              <w:rPr>
                <w:rFonts w:hint="eastAsia"/>
                <w:sz w:val="22"/>
                <w:szCs w:val="22"/>
                <w:shd w:val="clear" w:color="auto" w:fill="FFFFFF"/>
              </w:rPr>
              <w:t>。</w:t>
            </w:r>
          </w:p>
          <w:p w14:paraId="7914486B" w14:textId="63C790D5" w:rsidR="00313A48" w:rsidRPr="00DB7DB5" w:rsidRDefault="00313A48" w:rsidP="00313A4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F5271" w:rsidRPr="00125FDA" w14:paraId="4C176EB8" w14:textId="77777777" w:rsidTr="00FE4F1F">
        <w:trPr>
          <w:trHeight w:val="42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BCF" w14:textId="66BBF48A" w:rsidR="006F5271" w:rsidRPr="000165CB" w:rsidRDefault="006F5271" w:rsidP="00A86BA6">
            <w:pPr>
              <w:spacing w:line="240" w:lineRule="atLeas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165CB">
              <w:rPr>
                <w:b/>
                <w:bCs/>
                <w:sz w:val="22"/>
                <w:szCs w:val="22"/>
              </w:rPr>
              <w:t>壺底油蒜燒鯧魚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937" w14:textId="548C2DD6" w:rsidR="001D5D26" w:rsidRPr="001D5D26" w:rsidRDefault="00FE4F1F" w:rsidP="00FE4F1F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象徵著</w:t>
            </w:r>
            <w:r w:rsidRPr="00FE4F1F">
              <w:rPr>
                <w:rFonts w:ascii="新細明體" w:hAnsi="新細明體" w:hint="eastAsia"/>
                <w:sz w:val="22"/>
                <w:szCs w:val="22"/>
              </w:rPr>
              <w:t>「家運順利、生意昌隆」</w:t>
            </w:r>
            <w:r>
              <w:rPr>
                <w:rFonts w:ascii="新細明體" w:hAnsi="新細明體" w:hint="eastAsia"/>
                <w:sz w:val="22"/>
                <w:szCs w:val="22"/>
              </w:rPr>
              <w:t>等美好寓意的</w:t>
            </w:r>
            <w:r w:rsidRPr="00FE4F1F">
              <w:rPr>
                <w:rFonts w:ascii="新細明體" w:hAnsi="新細明體" w:hint="eastAsia"/>
                <w:sz w:val="22"/>
                <w:szCs w:val="22"/>
              </w:rPr>
              <w:t>鯧魚，</w:t>
            </w:r>
            <w:r>
              <w:rPr>
                <w:rFonts w:ascii="新細明體" w:hAnsi="新細明體" w:hint="eastAsia"/>
                <w:sz w:val="22"/>
                <w:szCs w:val="22"/>
              </w:rPr>
              <w:t>是過年過節</w:t>
            </w:r>
            <w:r w:rsidRPr="00FE4F1F">
              <w:rPr>
                <w:rFonts w:ascii="新細明體" w:hAnsi="新細明體" w:hint="eastAsia"/>
                <w:sz w:val="22"/>
                <w:szCs w:val="22"/>
              </w:rPr>
              <w:t>家家戶戶</w:t>
            </w:r>
            <w:r>
              <w:rPr>
                <w:rFonts w:ascii="新細明體" w:hAnsi="新細明體" w:hint="eastAsia"/>
                <w:sz w:val="22"/>
                <w:szCs w:val="22"/>
              </w:rPr>
              <w:t>必備的菜餚之一。主廚選用肉質細緻的</w:t>
            </w:r>
            <w:r w:rsidRPr="005B6A44">
              <w:rPr>
                <w:color w:val="000000"/>
                <w:sz w:val="22"/>
                <w:szCs w:val="22"/>
              </w:rPr>
              <w:t>金鯧</w:t>
            </w:r>
            <w:r>
              <w:rPr>
                <w:rFonts w:hint="eastAsia"/>
                <w:color w:val="000000"/>
                <w:sz w:val="22"/>
                <w:szCs w:val="22"/>
              </w:rPr>
              <w:t>魚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22616A">
              <w:rPr>
                <w:rFonts w:hint="eastAsia"/>
                <w:color w:val="000000"/>
                <w:sz w:val="22"/>
                <w:szCs w:val="22"/>
              </w:rPr>
              <w:t>洗淨處理後於表面輕裹上粉</w:t>
            </w:r>
            <w:r w:rsidR="0022616A">
              <w:rPr>
                <w:rFonts w:ascii="新細明體" w:hAnsi="新細明體" w:hint="eastAsia"/>
                <w:color w:val="000000"/>
                <w:sz w:val="22"/>
                <w:szCs w:val="22"/>
              </w:rPr>
              <w:t>，下鍋油炸至外表呈現金黃色後瀝出，</w:t>
            </w:r>
            <w:r w:rsidR="001D5D26">
              <w:rPr>
                <w:rFonts w:ascii="新細明體" w:hAnsi="新細明體" w:hint="eastAsia"/>
                <w:color w:val="000000"/>
                <w:sz w:val="22"/>
                <w:szCs w:val="22"/>
              </w:rPr>
              <w:t>淋上以</w:t>
            </w:r>
            <w:r w:rsidR="001D5D26" w:rsidRPr="005B6A44">
              <w:rPr>
                <w:color w:val="000000"/>
                <w:sz w:val="22"/>
                <w:szCs w:val="22"/>
              </w:rPr>
              <w:t>蒜苗、蒜頭、薑絲、辣椒絲、壺底油、蠔油</w:t>
            </w:r>
            <w:r w:rsidR="001D5D26">
              <w:rPr>
                <w:rFonts w:hint="eastAsia"/>
                <w:color w:val="000000"/>
                <w:sz w:val="22"/>
                <w:szCs w:val="22"/>
              </w:rPr>
              <w:t>等一起爆香</w:t>
            </w:r>
            <w:r w:rsidR="00DB7DB5">
              <w:rPr>
                <w:rFonts w:hint="eastAsia"/>
                <w:color w:val="000000"/>
                <w:sz w:val="22"/>
                <w:szCs w:val="22"/>
              </w:rPr>
              <w:t>熬煮</w:t>
            </w:r>
            <w:r w:rsidR="001D5D26">
              <w:rPr>
                <w:rFonts w:hint="eastAsia"/>
                <w:color w:val="000000"/>
                <w:sz w:val="22"/>
                <w:szCs w:val="22"/>
              </w:rPr>
              <w:t>而成的醬汁</w:t>
            </w:r>
            <w:r w:rsidR="001D5D26" w:rsidRPr="001D5D26">
              <w:rPr>
                <w:rFonts w:ascii="新細明體" w:hAnsi="新細明體" w:hint="eastAsia"/>
                <w:sz w:val="22"/>
                <w:szCs w:val="22"/>
              </w:rPr>
              <w:t>，鹹香味鮮</w:t>
            </w:r>
            <w:r w:rsidR="001D5D26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7E161C" w:rsidRPr="007E161C">
              <w:rPr>
                <w:rFonts w:ascii="新細明體" w:hAnsi="新細明體" w:hint="eastAsia"/>
                <w:sz w:val="22"/>
                <w:szCs w:val="22"/>
              </w:rPr>
              <w:t>獨有的氣味與口感完美均衡、細緻回甘，年節享用</w:t>
            </w:r>
            <w:r w:rsidR="006D6A6F">
              <w:rPr>
                <w:rFonts w:ascii="新細明體" w:hAnsi="新細明體" w:hint="eastAsia"/>
                <w:sz w:val="22"/>
                <w:szCs w:val="22"/>
              </w:rPr>
              <w:t>祝福闔家</w:t>
            </w:r>
            <w:r w:rsidR="007E161C" w:rsidRPr="007E161C">
              <w:rPr>
                <w:rFonts w:ascii="新細明體" w:hAnsi="新細明體" w:hint="eastAsia"/>
                <w:sz w:val="22"/>
                <w:szCs w:val="22"/>
              </w:rPr>
              <w:t>年年有餘。</w:t>
            </w:r>
          </w:p>
          <w:p w14:paraId="79EB15DE" w14:textId="76825FC7" w:rsidR="00FE4F1F" w:rsidRPr="0041158E" w:rsidRDefault="00FE4F1F" w:rsidP="001D5D26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5271" w:rsidRPr="00125FDA" w14:paraId="62298CA9" w14:textId="77777777" w:rsidTr="00FE3159">
        <w:trPr>
          <w:trHeight w:val="49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DC1" w14:textId="7F0D9894" w:rsidR="006F5271" w:rsidRPr="000165CB" w:rsidRDefault="00AA3333" w:rsidP="00A86BA6">
            <w:pPr>
              <w:spacing w:line="240" w:lineRule="atLeas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165CB">
              <w:rPr>
                <w:b/>
                <w:bCs/>
                <w:sz w:val="22"/>
                <w:szCs w:val="22"/>
              </w:rPr>
              <w:t>老滷筍干扣圓蹄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374" w14:textId="176C5741" w:rsidR="00FE3159" w:rsidRDefault="00FE3159" w:rsidP="00351134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FE3159">
              <w:rPr>
                <w:rFonts w:ascii="新細明體" w:hAnsi="新細明體" w:hint="eastAsia"/>
                <w:sz w:val="22"/>
                <w:szCs w:val="22"/>
              </w:rPr>
              <w:t>皮色嫣紅，豐腴軟嫩</w:t>
            </w:r>
            <w:r>
              <w:rPr>
                <w:rFonts w:ascii="新細明體" w:hAnsi="新細明體" w:hint="eastAsia"/>
                <w:sz w:val="22"/>
                <w:szCs w:val="22"/>
              </w:rPr>
              <w:t>的</w:t>
            </w:r>
            <w:r w:rsidRPr="005B6A44">
              <w:rPr>
                <w:color w:val="000000"/>
                <w:sz w:val="22"/>
                <w:szCs w:val="22"/>
              </w:rPr>
              <w:t>蹄膀</w:t>
            </w:r>
            <w:r>
              <w:rPr>
                <w:rFonts w:hint="eastAsia"/>
                <w:color w:val="000000"/>
                <w:sz w:val="22"/>
                <w:szCs w:val="22"/>
              </w:rPr>
              <w:t>總讓人看了食指大動</w:t>
            </w:r>
            <w:r w:rsidRPr="00FE3159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更能為圍爐餐桌增色添香。</w:t>
            </w:r>
            <w:r w:rsidR="006D6A6F">
              <w:rPr>
                <w:rFonts w:ascii="新細明體" w:hAnsi="新細明體" w:hint="eastAsia"/>
                <w:sz w:val="22"/>
                <w:szCs w:val="22"/>
              </w:rPr>
              <w:t>主廚烹調時會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先將</w:t>
            </w:r>
            <w:r w:rsidR="00C86EA0" w:rsidRPr="005B6A44">
              <w:rPr>
                <w:color w:val="000000"/>
                <w:sz w:val="22"/>
                <w:szCs w:val="22"/>
              </w:rPr>
              <w:t>蹄膀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放入</w:t>
            </w:r>
            <w:r w:rsidR="00C86EA0" w:rsidRPr="005B6A44">
              <w:rPr>
                <w:color w:val="000000"/>
                <w:sz w:val="22"/>
                <w:szCs w:val="22"/>
              </w:rPr>
              <w:t>熱油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鍋中</w:t>
            </w:r>
            <w:r w:rsidR="00C86EA0" w:rsidRPr="005B6A44">
              <w:rPr>
                <w:color w:val="000000"/>
                <w:sz w:val="22"/>
                <w:szCs w:val="22"/>
              </w:rPr>
              <w:t>炸至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外表呈現</w:t>
            </w:r>
            <w:r w:rsidR="00C86EA0" w:rsidRPr="005B6A44">
              <w:rPr>
                <w:color w:val="000000"/>
                <w:sz w:val="22"/>
                <w:szCs w:val="22"/>
              </w:rPr>
              <w:t>金黃色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澤後瀝出</w:t>
            </w:r>
            <w:r w:rsidR="00C86EA0" w:rsidRPr="001D5D2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放入</w:t>
            </w:r>
            <w:r w:rsidR="00C86EA0" w:rsidRPr="005B6A44">
              <w:rPr>
                <w:color w:val="000000"/>
                <w:sz w:val="22"/>
                <w:szCs w:val="22"/>
              </w:rPr>
              <w:t>醬油、蠔油、胡椒粉、冰糖、五香粉、紹興酒</w:t>
            </w:r>
            <w:r w:rsidR="00C86EA0">
              <w:rPr>
                <w:rFonts w:ascii="新細明體" w:hAnsi="新細明體" w:hint="eastAsia"/>
                <w:color w:val="000000"/>
                <w:sz w:val="22"/>
                <w:szCs w:val="22"/>
              </w:rPr>
              <w:t>，搭配</w:t>
            </w:r>
            <w:r w:rsidR="00C86EA0" w:rsidRPr="005B6A44">
              <w:rPr>
                <w:color w:val="000000"/>
                <w:sz w:val="22"/>
                <w:szCs w:val="22"/>
              </w:rPr>
              <w:t>八角、香葉、桂皮、丁香、桂皮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等香料</w:t>
            </w:r>
            <w:r w:rsidR="006D6A6F">
              <w:rPr>
                <w:rFonts w:hint="eastAsia"/>
                <w:color w:val="000000"/>
                <w:sz w:val="22"/>
                <w:szCs w:val="22"/>
              </w:rPr>
              <w:t>熬煮的醬汁中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以文火慢燉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小時</w:t>
            </w:r>
            <w:r w:rsidR="00C86EA0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C86EA0">
              <w:rPr>
                <w:rFonts w:hint="eastAsia"/>
                <w:color w:val="000000"/>
                <w:sz w:val="22"/>
                <w:szCs w:val="22"/>
              </w:rPr>
              <w:t>最後加入</w:t>
            </w:r>
            <w:r w:rsidR="00C86EA0" w:rsidRPr="005B6A44">
              <w:rPr>
                <w:sz w:val="22"/>
                <w:szCs w:val="22"/>
              </w:rPr>
              <w:t>筍乾</w:t>
            </w:r>
            <w:r w:rsidR="00C86EA0">
              <w:rPr>
                <w:rFonts w:hint="eastAsia"/>
                <w:sz w:val="22"/>
                <w:szCs w:val="22"/>
              </w:rPr>
              <w:t>繼續燉煮</w:t>
            </w:r>
            <w:r w:rsidR="006D6A6F">
              <w:rPr>
                <w:rFonts w:hint="eastAsia"/>
                <w:sz w:val="22"/>
                <w:szCs w:val="22"/>
              </w:rPr>
              <w:t>至質地軟嫩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C86EA0">
              <w:rPr>
                <w:rFonts w:hint="eastAsia"/>
                <w:sz w:val="22"/>
                <w:szCs w:val="22"/>
              </w:rPr>
              <w:t>成品</w:t>
            </w:r>
            <w:r w:rsidR="00C86EA0" w:rsidRPr="00FE3159">
              <w:rPr>
                <w:rFonts w:ascii="新細明體" w:hAnsi="新細明體" w:hint="eastAsia"/>
                <w:sz w:val="22"/>
                <w:szCs w:val="22"/>
              </w:rPr>
              <w:t>豐腴適口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FE3159">
              <w:rPr>
                <w:rFonts w:ascii="新細明體" w:hAnsi="新細明體" w:hint="eastAsia"/>
                <w:sz w:val="22"/>
                <w:szCs w:val="22"/>
              </w:rPr>
              <w:t>鮮香四溢，</w:t>
            </w:r>
            <w:r w:rsidR="00C86EA0">
              <w:rPr>
                <w:rFonts w:ascii="新細明體" w:hAnsi="新細明體" w:hint="eastAsia"/>
                <w:sz w:val="22"/>
                <w:szCs w:val="22"/>
              </w:rPr>
              <w:t>是一道</w:t>
            </w:r>
            <w:r w:rsidR="00C86EA0" w:rsidRPr="00FE3159">
              <w:rPr>
                <w:rFonts w:ascii="新細明體" w:hAnsi="新細明體"/>
                <w:sz w:val="22"/>
                <w:szCs w:val="22"/>
              </w:rPr>
              <w:t>色香味俱全</w:t>
            </w:r>
            <w:r w:rsidR="00C86EA0" w:rsidRPr="00FE3159">
              <w:rPr>
                <w:rFonts w:ascii="新細明體" w:hAnsi="新細明體" w:hint="eastAsia"/>
                <w:sz w:val="22"/>
                <w:szCs w:val="22"/>
              </w:rPr>
              <w:t>的</w:t>
            </w:r>
            <w:r w:rsidR="00351134">
              <w:rPr>
                <w:rFonts w:ascii="新細明體" w:hAnsi="新細明體" w:hint="eastAsia"/>
                <w:sz w:val="22"/>
                <w:szCs w:val="22"/>
              </w:rPr>
              <w:t>過節佳餚。</w:t>
            </w:r>
          </w:p>
          <w:p w14:paraId="5A385C83" w14:textId="107DA93D" w:rsidR="00351134" w:rsidRPr="00FE3159" w:rsidRDefault="00351134" w:rsidP="00351134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5271" w:rsidRPr="00125FDA" w14:paraId="79493931" w14:textId="77777777" w:rsidTr="0023099B">
        <w:trPr>
          <w:trHeight w:val="2096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F17" w14:textId="3E9BDAF5" w:rsidR="006F5271" w:rsidRPr="000165CB" w:rsidRDefault="00AA3333" w:rsidP="00A86BA6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165CB">
              <w:rPr>
                <w:rFonts w:hint="eastAsia"/>
                <w:b/>
                <w:bCs/>
                <w:sz w:val="22"/>
                <w:szCs w:val="22"/>
              </w:rPr>
              <w:t>富貴乾坤布袋雞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8407" w14:textId="6FCFA6D0" w:rsidR="0091436B" w:rsidRDefault="006D6A6F" w:rsidP="0041158E">
            <w:pPr>
              <w:widowControl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烹調程序</w:t>
            </w:r>
            <w:r w:rsidR="000F3EB4" w:rsidRPr="000F3EB4">
              <w:rPr>
                <w:rFonts w:hint="eastAsia"/>
                <w:sz w:val="22"/>
                <w:szCs w:val="22"/>
              </w:rPr>
              <w:t>繁複、</w:t>
            </w:r>
            <w:r>
              <w:rPr>
                <w:rFonts w:hint="eastAsia"/>
                <w:sz w:val="22"/>
                <w:szCs w:val="22"/>
              </w:rPr>
              <w:t>口感</w:t>
            </w:r>
            <w:r w:rsidR="000F3EB4" w:rsidRPr="000F3EB4">
              <w:rPr>
                <w:rFonts w:hint="eastAsia"/>
                <w:sz w:val="22"/>
                <w:szCs w:val="22"/>
              </w:rPr>
              <w:t>油嫩細緻的</w:t>
            </w:r>
            <w:r w:rsidR="007805D3" w:rsidRPr="007805D3">
              <w:rPr>
                <w:rFonts w:hint="eastAsia"/>
                <w:b/>
                <w:bCs/>
                <w:sz w:val="22"/>
                <w:szCs w:val="22"/>
              </w:rPr>
              <w:t>富貴乾坤布袋雞</w:t>
            </w:r>
            <w:r w:rsidR="00023486" w:rsidRPr="007805D3">
              <w:rPr>
                <w:rFonts w:hint="eastAsia"/>
                <w:sz w:val="22"/>
                <w:szCs w:val="22"/>
              </w:rPr>
              <w:t>是過年時相當應景的一道菜餚</w:t>
            </w:r>
            <w:r w:rsidR="007805D3">
              <w:rPr>
                <w:rFonts w:ascii="新細明體" w:hAnsi="新細明體" w:hint="eastAsia"/>
                <w:sz w:val="22"/>
                <w:szCs w:val="22"/>
              </w:rPr>
              <w:t>。</w:t>
            </w:r>
            <w:r w:rsidR="007805D3">
              <w:rPr>
                <w:rFonts w:hint="eastAsia"/>
                <w:sz w:val="22"/>
                <w:szCs w:val="22"/>
              </w:rPr>
              <w:t>主廚</w:t>
            </w:r>
            <w:r w:rsidR="0091436B">
              <w:rPr>
                <w:rFonts w:hint="eastAsia"/>
                <w:sz w:val="22"/>
                <w:szCs w:val="22"/>
              </w:rPr>
              <w:t>首先先</w:t>
            </w:r>
            <w:r w:rsidR="0091436B" w:rsidRPr="0091436B">
              <w:rPr>
                <w:sz w:val="22"/>
                <w:szCs w:val="22"/>
              </w:rPr>
              <w:t>將雞骨剔除不用，保留頭、腳外表</w:t>
            </w:r>
            <w:r>
              <w:rPr>
                <w:rFonts w:hint="eastAsia"/>
                <w:sz w:val="22"/>
                <w:szCs w:val="22"/>
              </w:rPr>
              <w:t>的</w:t>
            </w:r>
            <w:r w:rsidR="0091436B" w:rsidRPr="0091436B">
              <w:rPr>
                <w:sz w:val="22"/>
                <w:szCs w:val="22"/>
              </w:rPr>
              <w:t>完整，</w:t>
            </w:r>
            <w:r w:rsidR="001173C2" w:rsidRPr="001173C2">
              <w:rPr>
                <w:rFonts w:ascii="新細明體" w:hAnsi="新細明體" w:hint="eastAsia"/>
                <w:sz w:val="22"/>
                <w:szCs w:val="22"/>
              </w:rPr>
              <w:t>洗淨用薑、蔥醃製</w:t>
            </w:r>
            <w:r w:rsidR="001173C2" w:rsidRPr="0091436B">
              <w:rPr>
                <w:sz w:val="22"/>
                <w:szCs w:val="22"/>
              </w:rPr>
              <w:t>，</w:t>
            </w:r>
            <w:r w:rsidR="001173C2">
              <w:rPr>
                <w:rFonts w:hint="eastAsia"/>
                <w:sz w:val="22"/>
                <w:szCs w:val="22"/>
              </w:rPr>
              <w:t>再於</w:t>
            </w:r>
            <w:r w:rsidR="001173C2" w:rsidRPr="007805D3">
              <w:rPr>
                <w:rFonts w:hint="eastAsia"/>
                <w:sz w:val="22"/>
                <w:szCs w:val="22"/>
              </w:rPr>
              <w:t>雞身內</w:t>
            </w:r>
            <w:r w:rsidR="001173C2">
              <w:rPr>
                <w:rFonts w:hint="eastAsia"/>
                <w:sz w:val="22"/>
                <w:szCs w:val="22"/>
              </w:rPr>
              <w:t>填入</w:t>
            </w:r>
            <w:r w:rsidR="00C85B4B">
              <w:rPr>
                <w:rFonts w:hint="eastAsia"/>
                <w:sz w:val="22"/>
                <w:szCs w:val="22"/>
              </w:rPr>
              <w:t>草菇</w:t>
            </w:r>
            <w:r w:rsidR="00C85B4B">
              <w:rPr>
                <w:rFonts w:ascii="新細明體" w:hAnsi="新細明體" w:hint="eastAsia"/>
                <w:sz w:val="22"/>
                <w:szCs w:val="22"/>
              </w:rPr>
              <w:t>、麵腸、素肚、芋頭、猴頭菇、蓮子等</w:t>
            </w:r>
            <w:r w:rsidR="00813721">
              <w:rPr>
                <w:rFonts w:ascii="新細明體" w:hAnsi="新細明體" w:hint="eastAsia"/>
                <w:sz w:val="22"/>
                <w:szCs w:val="22"/>
              </w:rPr>
              <w:t>食材</w:t>
            </w:r>
            <w:r w:rsidR="00C85B4B" w:rsidRPr="007805D3">
              <w:rPr>
                <w:rFonts w:hint="eastAsia"/>
                <w:sz w:val="22"/>
                <w:szCs w:val="22"/>
              </w:rPr>
              <w:t>，菜色的外表是隻全雞，但分菜時即會露出</w:t>
            </w:r>
            <w:r w:rsidR="00813721">
              <w:rPr>
                <w:rFonts w:hint="eastAsia"/>
                <w:sz w:val="22"/>
                <w:szCs w:val="22"/>
              </w:rPr>
              <w:t>豐富</w:t>
            </w:r>
            <w:r w:rsidR="00C85B4B">
              <w:rPr>
                <w:rFonts w:hint="eastAsia"/>
                <w:sz w:val="22"/>
                <w:szCs w:val="22"/>
              </w:rPr>
              <w:t>餡料</w:t>
            </w:r>
            <w:r w:rsidR="00C85B4B" w:rsidRPr="007805D3">
              <w:rPr>
                <w:rFonts w:hint="eastAsia"/>
                <w:sz w:val="22"/>
                <w:szCs w:val="22"/>
              </w:rPr>
              <w:t>，展現雙套菜的驚喜感</w:t>
            </w:r>
            <w:r w:rsidR="00C85B4B">
              <w:rPr>
                <w:rFonts w:ascii="新細明體" w:hAnsi="新細明體" w:hint="eastAsia"/>
                <w:sz w:val="22"/>
                <w:szCs w:val="22"/>
              </w:rPr>
              <w:t>，</w:t>
            </w:r>
            <w:r>
              <w:rPr>
                <w:rFonts w:ascii="新細明體" w:hAnsi="新細明體" w:hint="eastAsia"/>
                <w:sz w:val="22"/>
                <w:szCs w:val="22"/>
              </w:rPr>
              <w:t>提供饕客</w:t>
            </w:r>
            <w:r w:rsidR="0091436B" w:rsidRPr="0091436B">
              <w:rPr>
                <w:sz w:val="22"/>
                <w:szCs w:val="22"/>
              </w:rPr>
              <w:t>視覺與味覺的雙重享受。</w:t>
            </w:r>
          </w:p>
          <w:p w14:paraId="355481E5" w14:textId="502FB80B" w:rsidR="001173C2" w:rsidRPr="00A41E31" w:rsidRDefault="001173C2" w:rsidP="00C85B4B">
            <w:pPr>
              <w:widowControl/>
              <w:shd w:val="clear" w:color="auto" w:fill="FFFFFF"/>
              <w:jc w:val="both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A3333" w:rsidRPr="00125FDA" w14:paraId="4421354C" w14:textId="77777777" w:rsidTr="00FA7155">
        <w:trPr>
          <w:trHeight w:val="26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93F" w14:textId="43427E7F" w:rsidR="00AA3333" w:rsidRPr="000165CB" w:rsidRDefault="00AA3333" w:rsidP="00A86BA6">
            <w:pPr>
              <w:widowControl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165CB">
              <w:rPr>
                <w:b/>
                <w:bCs/>
                <w:sz w:val="22"/>
                <w:szCs w:val="22"/>
              </w:rPr>
              <w:t>臘味干貝香米糕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734" w14:textId="205D2A06" w:rsidR="00FA7155" w:rsidRPr="005B6A44" w:rsidRDefault="007F53B0" w:rsidP="001D3174">
            <w:pPr>
              <w:widowControl/>
              <w:shd w:val="clear" w:color="auto" w:fill="FFFFFF"/>
              <w:jc w:val="both"/>
              <w:rPr>
                <w:sz w:val="22"/>
                <w:szCs w:val="22"/>
              </w:rPr>
            </w:pPr>
            <w:r w:rsidRPr="00351134">
              <w:rPr>
                <w:rFonts w:hint="eastAsia"/>
                <w:sz w:val="22"/>
                <w:szCs w:val="22"/>
              </w:rPr>
              <w:t>肉香十足、口感</w:t>
            </w:r>
            <w:r w:rsidRPr="00351134">
              <w:rPr>
                <w:rFonts w:hint="eastAsia"/>
                <w:sz w:val="22"/>
                <w:szCs w:val="22"/>
              </w:rPr>
              <w:t>Q</w:t>
            </w:r>
            <w:r w:rsidRPr="00351134">
              <w:rPr>
                <w:rFonts w:hint="eastAsia"/>
                <w:sz w:val="22"/>
                <w:szCs w:val="22"/>
              </w:rPr>
              <w:t>潤的</w:t>
            </w:r>
            <w:r w:rsidR="00FA7155" w:rsidRPr="000165CB">
              <w:rPr>
                <w:b/>
                <w:bCs/>
                <w:sz w:val="22"/>
                <w:szCs w:val="22"/>
              </w:rPr>
              <w:t>臘味干貝香米糕</w:t>
            </w:r>
            <w:r w:rsidR="00FA7155" w:rsidRPr="0091436B">
              <w:rPr>
                <w:sz w:val="22"/>
                <w:szCs w:val="22"/>
              </w:rPr>
              <w:t>，</w:t>
            </w:r>
            <w:r w:rsidR="00FA7155">
              <w:rPr>
                <w:rFonts w:hint="eastAsia"/>
                <w:sz w:val="22"/>
                <w:szCs w:val="22"/>
              </w:rPr>
              <w:t>選用</w:t>
            </w:r>
            <w:r w:rsidR="00FA7155" w:rsidRPr="00FA7155">
              <w:rPr>
                <w:rFonts w:hint="eastAsia"/>
                <w:sz w:val="22"/>
                <w:szCs w:val="22"/>
              </w:rPr>
              <w:t>長糯米</w:t>
            </w:r>
            <w:r w:rsidR="00FA7155" w:rsidRPr="005B6A44">
              <w:rPr>
                <w:color w:val="000000"/>
                <w:sz w:val="22"/>
                <w:szCs w:val="22"/>
              </w:rPr>
              <w:t>泡水</w:t>
            </w:r>
            <w:r w:rsidR="00FA7155" w:rsidRPr="005B6A44">
              <w:rPr>
                <w:color w:val="000000"/>
                <w:sz w:val="22"/>
                <w:szCs w:val="22"/>
              </w:rPr>
              <w:t>2</w:t>
            </w:r>
            <w:r w:rsidR="00FA7155" w:rsidRPr="005B6A44">
              <w:rPr>
                <w:color w:val="000000"/>
                <w:sz w:val="22"/>
                <w:szCs w:val="22"/>
              </w:rPr>
              <w:t>小時後</w:t>
            </w:r>
            <w:r w:rsidR="00FA7155">
              <w:rPr>
                <w:rFonts w:hint="eastAsia"/>
                <w:color w:val="000000"/>
                <w:sz w:val="22"/>
                <w:szCs w:val="22"/>
              </w:rPr>
              <w:t>以</w:t>
            </w:r>
            <w:r w:rsidR="00FA7155" w:rsidRPr="005B6A44">
              <w:rPr>
                <w:color w:val="000000"/>
                <w:sz w:val="22"/>
                <w:szCs w:val="22"/>
              </w:rPr>
              <w:t>蒸</w:t>
            </w:r>
            <w:r w:rsidR="00FA7155">
              <w:rPr>
                <w:rFonts w:hint="eastAsia"/>
                <w:color w:val="000000"/>
                <w:sz w:val="22"/>
                <w:szCs w:val="22"/>
              </w:rPr>
              <w:t>箱蒸煮</w:t>
            </w:r>
            <w:r w:rsidR="00FA7155" w:rsidRPr="005B6A44">
              <w:rPr>
                <w:color w:val="000000"/>
                <w:sz w:val="22"/>
                <w:szCs w:val="22"/>
              </w:rPr>
              <w:t>20</w:t>
            </w:r>
            <w:r w:rsidR="00FA7155" w:rsidRPr="005B6A44">
              <w:rPr>
                <w:color w:val="000000"/>
                <w:sz w:val="22"/>
                <w:szCs w:val="22"/>
              </w:rPr>
              <w:t>分</w:t>
            </w:r>
            <w:r w:rsidR="00FA7155">
              <w:rPr>
                <w:rFonts w:hint="eastAsia"/>
                <w:color w:val="000000"/>
                <w:sz w:val="22"/>
                <w:szCs w:val="22"/>
              </w:rPr>
              <w:t>鐘</w:t>
            </w:r>
            <w:r w:rsidR="00FA7155" w:rsidRPr="0091436B">
              <w:rPr>
                <w:sz w:val="22"/>
                <w:szCs w:val="22"/>
              </w:rPr>
              <w:t>，</w:t>
            </w:r>
            <w:r w:rsidR="00C47A02">
              <w:rPr>
                <w:rFonts w:hint="eastAsia"/>
                <w:sz w:val="22"/>
                <w:szCs w:val="22"/>
              </w:rPr>
              <w:t>再以</w:t>
            </w:r>
            <w:r w:rsidR="00C47A02" w:rsidRPr="005B6A44">
              <w:rPr>
                <w:color w:val="000000"/>
                <w:sz w:val="22"/>
                <w:szCs w:val="22"/>
              </w:rPr>
              <w:t>醬油、五香粉、蠔油、胡椒粉、黑麻油</w:t>
            </w:r>
            <w:r w:rsidR="00C47A02">
              <w:rPr>
                <w:rFonts w:hint="eastAsia"/>
                <w:color w:val="000000"/>
                <w:sz w:val="22"/>
                <w:szCs w:val="22"/>
              </w:rPr>
              <w:t>拌炒，並陸續加入</w:t>
            </w:r>
            <w:r w:rsidR="001D3174" w:rsidRPr="005B6A44">
              <w:rPr>
                <w:color w:val="000000"/>
                <w:sz w:val="22"/>
                <w:szCs w:val="22"/>
              </w:rPr>
              <w:t>香菇、薑、蝦米、魷魚</w:t>
            </w:r>
            <w:r w:rsidR="00C47A02">
              <w:rPr>
                <w:rFonts w:hint="eastAsia"/>
                <w:color w:val="000000"/>
                <w:sz w:val="22"/>
                <w:szCs w:val="22"/>
              </w:rPr>
              <w:t>和</w:t>
            </w:r>
            <w:r w:rsidR="001D3174" w:rsidRPr="005B6A44">
              <w:rPr>
                <w:color w:val="000000"/>
                <w:sz w:val="22"/>
                <w:szCs w:val="22"/>
              </w:rPr>
              <w:t>肉絲</w:t>
            </w:r>
            <w:r w:rsidR="001D3174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C47A02">
              <w:rPr>
                <w:rFonts w:ascii="新細明體" w:hAnsi="新細明體" w:hint="eastAsia"/>
                <w:color w:val="000000"/>
                <w:sz w:val="22"/>
                <w:szCs w:val="22"/>
              </w:rPr>
              <w:t>盛盤後於糯米飯表面</w:t>
            </w:r>
            <w:r w:rsidR="001D3174">
              <w:rPr>
                <w:rFonts w:hint="eastAsia"/>
                <w:sz w:val="22"/>
                <w:szCs w:val="22"/>
              </w:rPr>
              <w:t>綴上</w:t>
            </w:r>
            <w:r w:rsidR="001D3174" w:rsidRPr="005B6A44">
              <w:rPr>
                <w:color w:val="000000"/>
                <w:sz w:val="22"/>
                <w:szCs w:val="22"/>
              </w:rPr>
              <w:t>臘腸片</w:t>
            </w:r>
            <w:r w:rsidR="001D3174">
              <w:rPr>
                <w:rFonts w:ascii="新細明體" w:hAnsi="新細明體" w:hint="eastAsia"/>
                <w:color w:val="000000"/>
                <w:sz w:val="22"/>
                <w:szCs w:val="22"/>
              </w:rPr>
              <w:t>、</w:t>
            </w:r>
            <w:r w:rsidR="001D3174" w:rsidRPr="005B6A44">
              <w:rPr>
                <w:color w:val="000000"/>
                <w:sz w:val="22"/>
                <w:szCs w:val="22"/>
              </w:rPr>
              <w:t>肝腸片</w:t>
            </w:r>
            <w:r w:rsidR="001D3174">
              <w:rPr>
                <w:rFonts w:hint="eastAsia"/>
                <w:color w:val="000000"/>
                <w:sz w:val="22"/>
                <w:szCs w:val="22"/>
              </w:rPr>
              <w:t>以及</w:t>
            </w:r>
            <w:r w:rsidR="001D3174" w:rsidRPr="005B6A44">
              <w:rPr>
                <w:color w:val="000000"/>
                <w:sz w:val="22"/>
                <w:szCs w:val="22"/>
              </w:rPr>
              <w:t>干貝絲</w:t>
            </w:r>
            <w:r w:rsidR="001D3174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FA7155" w:rsidRPr="00FA7155">
              <w:rPr>
                <w:rFonts w:hint="eastAsia"/>
                <w:sz w:val="22"/>
                <w:szCs w:val="22"/>
              </w:rPr>
              <w:t>為</w:t>
            </w:r>
            <w:r w:rsidR="00FA7155" w:rsidRPr="00FA7155">
              <w:rPr>
                <w:rFonts w:hint="eastAsia"/>
                <w:sz w:val="22"/>
                <w:szCs w:val="22"/>
              </w:rPr>
              <w:t>2022</w:t>
            </w:r>
            <w:r w:rsidR="00FA7155" w:rsidRPr="00FA7155">
              <w:rPr>
                <w:rFonts w:hint="eastAsia"/>
                <w:sz w:val="22"/>
                <w:szCs w:val="22"/>
              </w:rPr>
              <w:t>福虎年揭開</w:t>
            </w:r>
            <w:r w:rsidR="00C47A02">
              <w:rPr>
                <w:rFonts w:hint="eastAsia"/>
                <w:sz w:val="22"/>
                <w:szCs w:val="22"/>
              </w:rPr>
              <w:t>美味</w:t>
            </w:r>
            <w:r w:rsidR="00FA7155" w:rsidRPr="00FA7155">
              <w:rPr>
                <w:rFonts w:hint="eastAsia"/>
                <w:sz w:val="22"/>
                <w:szCs w:val="22"/>
              </w:rPr>
              <w:t>華麗的序幕</w:t>
            </w:r>
            <w:r w:rsidR="001D3174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3A24AED" w14:textId="7F02FE74" w:rsidR="00FA7155" w:rsidRPr="0041158E" w:rsidRDefault="00FA7155" w:rsidP="00FA7155">
            <w:pPr>
              <w:rPr>
                <w:sz w:val="22"/>
                <w:szCs w:val="22"/>
              </w:rPr>
            </w:pPr>
          </w:p>
        </w:tc>
      </w:tr>
      <w:tr w:rsidR="000165CB" w:rsidRPr="00125FDA" w14:paraId="1BCF0313" w14:textId="77777777" w:rsidTr="00F6230B">
        <w:trPr>
          <w:trHeight w:val="2096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0C1" w14:textId="3C48AFE1" w:rsidR="000165CB" w:rsidRPr="000165CB" w:rsidRDefault="000165CB" w:rsidP="000165CB">
            <w:pPr>
              <w:widowControl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165CB">
              <w:rPr>
                <w:rFonts w:hint="eastAsia"/>
                <w:b/>
                <w:bCs/>
                <w:sz w:val="22"/>
                <w:szCs w:val="22"/>
              </w:rPr>
              <w:lastRenderedPageBreak/>
              <w:t>冠軍八寶甜芋泥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ED0" w14:textId="7DA18274" w:rsidR="000165CB" w:rsidRDefault="000165CB" w:rsidP="00A41E31">
            <w:pPr>
              <w:widowControl/>
              <w:shd w:val="clear" w:color="auto" w:fill="FFFFFF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165CB">
              <w:rPr>
                <w:rFonts w:ascii="新細明體" w:hAnsi="新細明體" w:hint="eastAsia"/>
                <w:sz w:val="22"/>
                <w:szCs w:val="22"/>
              </w:rPr>
              <w:t>由晶華中式點心團隊精心製作的甜芋泥</w:t>
            </w:r>
            <w:r>
              <w:rPr>
                <w:rFonts w:ascii="新細明體" w:hAnsi="新細明體" w:hint="eastAsia"/>
                <w:sz w:val="22"/>
                <w:szCs w:val="22"/>
              </w:rPr>
              <w:t>，是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媒體評比常勝軍</w:t>
            </w:r>
            <w:r w:rsidR="00A41E31">
              <w:rPr>
                <w:rFonts w:ascii="新細明體" w:hAnsi="新細明體" w:hint="eastAsia"/>
                <w:sz w:val="22"/>
                <w:szCs w:val="22"/>
              </w:rPr>
              <w:t>、更是</w:t>
            </w:r>
            <w:r w:rsidR="00A41E31" w:rsidRPr="00A41E31">
              <w:rPr>
                <w:rFonts w:ascii="新細明體" w:hAnsi="新細明體" w:hint="eastAsia"/>
                <w:sz w:val="22"/>
                <w:szCs w:val="22"/>
              </w:rPr>
              <w:t>年年熱賣的人氣甜品。主廚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選用一年僅收成一次的台灣大甲芋頭為</w:t>
            </w:r>
            <w:r w:rsidR="00A41E31">
              <w:rPr>
                <w:rFonts w:ascii="新細明體" w:hAnsi="新細明體" w:hint="eastAsia"/>
                <w:sz w:val="22"/>
                <w:szCs w:val="22"/>
              </w:rPr>
              <w:t>主角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，先將芋頭去皮洗淨後放入蒸籠</w:t>
            </w:r>
            <w:r w:rsidR="00A41E31">
              <w:rPr>
                <w:rFonts w:ascii="新細明體" w:hAnsi="新細明體" w:hint="eastAsia"/>
                <w:sz w:val="22"/>
                <w:szCs w:val="22"/>
              </w:rPr>
              <w:t>蒸煮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40分鐘，取出後加入砂糖、椰漿、鮮奶拌勻</w:t>
            </w:r>
            <w:r w:rsidR="00A41E31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打成泥，搭配繁工費時處理的金華火腿片提味，再妝點甜蜜的紅棗、香醇的荔枝乾、軟綿的蓮子以及滋補的紅棗等繽紛食材，</w:t>
            </w:r>
            <w:r w:rsidR="00C47A02">
              <w:rPr>
                <w:rFonts w:ascii="新細明體" w:hAnsi="新細明體" w:hint="eastAsia"/>
                <w:sz w:val="22"/>
                <w:szCs w:val="22"/>
              </w:rPr>
              <w:t>綿密香甜的滋味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為圍爐大餐</w:t>
            </w:r>
            <w:r w:rsidR="00C47A02">
              <w:rPr>
                <w:rFonts w:ascii="新細明體" w:hAnsi="新細明體" w:hint="eastAsia"/>
                <w:sz w:val="22"/>
                <w:szCs w:val="22"/>
              </w:rPr>
              <w:t>留下甜</w:t>
            </w:r>
            <w:r w:rsidR="000F3EB4">
              <w:rPr>
                <w:rFonts w:ascii="新細明體" w:hAnsi="新細明體" w:hint="eastAsia"/>
                <w:sz w:val="22"/>
                <w:szCs w:val="22"/>
              </w:rPr>
              <w:t>美的</w:t>
            </w:r>
            <w:r w:rsidR="00C47A02">
              <w:rPr>
                <w:rFonts w:ascii="新細明體" w:hAnsi="新細明體" w:hint="eastAsia"/>
                <w:sz w:val="22"/>
                <w:szCs w:val="22"/>
              </w:rPr>
              <w:t>回憶</w:t>
            </w:r>
            <w:r w:rsidRPr="000165CB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78B39102" w14:textId="1F21453D" w:rsidR="00351134" w:rsidRPr="000165CB" w:rsidRDefault="00351134" w:rsidP="00A41E31">
            <w:pPr>
              <w:widowControl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14:paraId="4A94DF02" w14:textId="6323B75D" w:rsidR="00E164E5" w:rsidRDefault="00E164E5" w:rsidP="00A86BA6">
      <w:pPr>
        <w:spacing w:line="240" w:lineRule="atLeast"/>
      </w:pPr>
    </w:p>
    <w:sectPr w:rsidR="00E164E5" w:rsidSect="000165CB">
      <w:headerReference w:type="default" r:id="rId8"/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E54C" w14:textId="77777777" w:rsidR="00F567CD" w:rsidRDefault="00F567CD" w:rsidP="00255E20">
      <w:r>
        <w:separator/>
      </w:r>
    </w:p>
  </w:endnote>
  <w:endnote w:type="continuationSeparator" w:id="0">
    <w:p w14:paraId="1842373D" w14:textId="77777777" w:rsidR="00F567CD" w:rsidRDefault="00F567CD" w:rsidP="0025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806C" w14:textId="77777777" w:rsidR="00F567CD" w:rsidRDefault="00F567CD" w:rsidP="00255E20">
      <w:r>
        <w:separator/>
      </w:r>
    </w:p>
  </w:footnote>
  <w:footnote w:type="continuationSeparator" w:id="0">
    <w:p w14:paraId="5F8375F8" w14:textId="77777777" w:rsidR="00F567CD" w:rsidRDefault="00F567CD" w:rsidP="0025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DB6F" w14:textId="77777777" w:rsidR="0023099B" w:rsidRPr="0023099B" w:rsidRDefault="0023099B" w:rsidP="0023099B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657"/>
    <w:multiLevelType w:val="hybridMultilevel"/>
    <w:tmpl w:val="7ED2DBE2"/>
    <w:lvl w:ilvl="0" w:tplc="B59CD71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00C16"/>
    <w:multiLevelType w:val="hybridMultilevel"/>
    <w:tmpl w:val="5FCA2674"/>
    <w:lvl w:ilvl="0" w:tplc="1C50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60"/>
    <w:rsid w:val="0000122D"/>
    <w:rsid w:val="00003254"/>
    <w:rsid w:val="000165CB"/>
    <w:rsid w:val="00023486"/>
    <w:rsid w:val="00043C57"/>
    <w:rsid w:val="00075CE7"/>
    <w:rsid w:val="000A4DFC"/>
    <w:rsid w:val="000B2357"/>
    <w:rsid w:val="000C7548"/>
    <w:rsid w:val="000D1241"/>
    <w:rsid w:val="000D2542"/>
    <w:rsid w:val="000D3AA2"/>
    <w:rsid w:val="000D57F5"/>
    <w:rsid w:val="000D7C72"/>
    <w:rsid w:val="000E4BDF"/>
    <w:rsid w:val="000E5CC2"/>
    <w:rsid w:val="000F3EB4"/>
    <w:rsid w:val="000F6FF2"/>
    <w:rsid w:val="0010210C"/>
    <w:rsid w:val="001173C2"/>
    <w:rsid w:val="00125FDA"/>
    <w:rsid w:val="00131BFC"/>
    <w:rsid w:val="0013221B"/>
    <w:rsid w:val="001354BF"/>
    <w:rsid w:val="001664FC"/>
    <w:rsid w:val="00170203"/>
    <w:rsid w:val="00187355"/>
    <w:rsid w:val="001B02A9"/>
    <w:rsid w:val="001D3174"/>
    <w:rsid w:val="001D5D26"/>
    <w:rsid w:val="001E23AB"/>
    <w:rsid w:val="001E3D3B"/>
    <w:rsid w:val="00202F4F"/>
    <w:rsid w:val="0022616A"/>
    <w:rsid w:val="0023099B"/>
    <w:rsid w:val="00234E32"/>
    <w:rsid w:val="00240C58"/>
    <w:rsid w:val="00255E20"/>
    <w:rsid w:val="002A7395"/>
    <w:rsid w:val="002B6A0D"/>
    <w:rsid w:val="002D73FE"/>
    <w:rsid w:val="00302798"/>
    <w:rsid w:val="003118D4"/>
    <w:rsid w:val="00313A48"/>
    <w:rsid w:val="00323DAE"/>
    <w:rsid w:val="00351134"/>
    <w:rsid w:val="00360878"/>
    <w:rsid w:val="0038098F"/>
    <w:rsid w:val="003A06D4"/>
    <w:rsid w:val="003B6B9E"/>
    <w:rsid w:val="003F5573"/>
    <w:rsid w:val="0041158E"/>
    <w:rsid w:val="00424D6E"/>
    <w:rsid w:val="00433773"/>
    <w:rsid w:val="004454B5"/>
    <w:rsid w:val="0046618F"/>
    <w:rsid w:val="00496E54"/>
    <w:rsid w:val="004E51C7"/>
    <w:rsid w:val="005030F7"/>
    <w:rsid w:val="00524E55"/>
    <w:rsid w:val="005276F5"/>
    <w:rsid w:val="00531692"/>
    <w:rsid w:val="005341A2"/>
    <w:rsid w:val="00560265"/>
    <w:rsid w:val="00577AF4"/>
    <w:rsid w:val="005A7DDF"/>
    <w:rsid w:val="005B3267"/>
    <w:rsid w:val="005E282F"/>
    <w:rsid w:val="005F4278"/>
    <w:rsid w:val="00603415"/>
    <w:rsid w:val="00605138"/>
    <w:rsid w:val="00607DD5"/>
    <w:rsid w:val="00615440"/>
    <w:rsid w:val="00617EE1"/>
    <w:rsid w:val="00634BF8"/>
    <w:rsid w:val="00686986"/>
    <w:rsid w:val="0069188B"/>
    <w:rsid w:val="0069649F"/>
    <w:rsid w:val="006A4A33"/>
    <w:rsid w:val="006B65E7"/>
    <w:rsid w:val="006D5BEA"/>
    <w:rsid w:val="006D6A6F"/>
    <w:rsid w:val="006F5271"/>
    <w:rsid w:val="00705EFF"/>
    <w:rsid w:val="00727CCA"/>
    <w:rsid w:val="0073247E"/>
    <w:rsid w:val="0073264B"/>
    <w:rsid w:val="007343E9"/>
    <w:rsid w:val="00751259"/>
    <w:rsid w:val="00770740"/>
    <w:rsid w:val="007805D3"/>
    <w:rsid w:val="00783E91"/>
    <w:rsid w:val="007B0AFC"/>
    <w:rsid w:val="007B2471"/>
    <w:rsid w:val="007C795D"/>
    <w:rsid w:val="007E161C"/>
    <w:rsid w:val="007E1871"/>
    <w:rsid w:val="007F53B0"/>
    <w:rsid w:val="007F628A"/>
    <w:rsid w:val="007F6A86"/>
    <w:rsid w:val="00813721"/>
    <w:rsid w:val="00814087"/>
    <w:rsid w:val="00821C82"/>
    <w:rsid w:val="00834594"/>
    <w:rsid w:val="0084438A"/>
    <w:rsid w:val="008848F5"/>
    <w:rsid w:val="00894EAD"/>
    <w:rsid w:val="008B58DF"/>
    <w:rsid w:val="008C7F70"/>
    <w:rsid w:val="009027CD"/>
    <w:rsid w:val="009028A9"/>
    <w:rsid w:val="0091334C"/>
    <w:rsid w:val="0091436B"/>
    <w:rsid w:val="00942CFD"/>
    <w:rsid w:val="00981460"/>
    <w:rsid w:val="009822C0"/>
    <w:rsid w:val="009837E5"/>
    <w:rsid w:val="009F47E5"/>
    <w:rsid w:val="00A22F69"/>
    <w:rsid w:val="00A41804"/>
    <w:rsid w:val="00A41E31"/>
    <w:rsid w:val="00A466ED"/>
    <w:rsid w:val="00A729DF"/>
    <w:rsid w:val="00A86BA6"/>
    <w:rsid w:val="00A916C7"/>
    <w:rsid w:val="00AA3333"/>
    <w:rsid w:val="00AB29E9"/>
    <w:rsid w:val="00AF4E0F"/>
    <w:rsid w:val="00B3329B"/>
    <w:rsid w:val="00B34AE9"/>
    <w:rsid w:val="00B85B8B"/>
    <w:rsid w:val="00B90046"/>
    <w:rsid w:val="00BA2A06"/>
    <w:rsid w:val="00BA679F"/>
    <w:rsid w:val="00BB5A1C"/>
    <w:rsid w:val="00BC6509"/>
    <w:rsid w:val="00BC6F6C"/>
    <w:rsid w:val="00C20BF1"/>
    <w:rsid w:val="00C22DD2"/>
    <w:rsid w:val="00C47A02"/>
    <w:rsid w:val="00C80F3A"/>
    <w:rsid w:val="00C85B4B"/>
    <w:rsid w:val="00C86EA0"/>
    <w:rsid w:val="00C97DDE"/>
    <w:rsid w:val="00CB1D2E"/>
    <w:rsid w:val="00CC16C4"/>
    <w:rsid w:val="00CD5C39"/>
    <w:rsid w:val="00CF7B45"/>
    <w:rsid w:val="00D373F1"/>
    <w:rsid w:val="00D637C3"/>
    <w:rsid w:val="00D76903"/>
    <w:rsid w:val="00DB7DB5"/>
    <w:rsid w:val="00E105E1"/>
    <w:rsid w:val="00E1366E"/>
    <w:rsid w:val="00E164E5"/>
    <w:rsid w:val="00E24A40"/>
    <w:rsid w:val="00E47EED"/>
    <w:rsid w:val="00E70620"/>
    <w:rsid w:val="00E831E2"/>
    <w:rsid w:val="00EC04D9"/>
    <w:rsid w:val="00EE18DB"/>
    <w:rsid w:val="00EF40D8"/>
    <w:rsid w:val="00F059E7"/>
    <w:rsid w:val="00F12DA4"/>
    <w:rsid w:val="00F567CD"/>
    <w:rsid w:val="00F969A6"/>
    <w:rsid w:val="00FA39BB"/>
    <w:rsid w:val="00FA7155"/>
    <w:rsid w:val="00FC0419"/>
    <w:rsid w:val="00FC547E"/>
    <w:rsid w:val="00FD1A06"/>
    <w:rsid w:val="00FE2FB1"/>
    <w:rsid w:val="00FE3159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3F942"/>
  <w15:chartTrackingRefBased/>
  <w15:docId w15:val="{EA8B2DC3-386F-4EE2-A644-F80B85D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4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E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E2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E831E2"/>
    <w:rPr>
      <w:color w:val="0000FF"/>
      <w:u w:val="single"/>
    </w:rPr>
  </w:style>
  <w:style w:type="paragraph" w:styleId="a9">
    <w:name w:val="No Spacing"/>
    <w:uiPriority w:val="1"/>
    <w:qFormat/>
    <w:rsid w:val="00E164E5"/>
    <w:pPr>
      <w:widowControl w:val="0"/>
    </w:pPr>
    <w:rPr>
      <w:rFonts w:ascii="Calibri" w:eastAsia="新細明體" w:hAnsi="Calibri" w:cs="Lucida Sans Unicode"/>
      <w:spacing w:val="15"/>
      <w:kern w:val="0"/>
      <w:sz w:val="18"/>
      <w:szCs w:val="18"/>
    </w:rPr>
  </w:style>
  <w:style w:type="character" w:customStyle="1" w:styleId="s2">
    <w:name w:val="s2"/>
    <w:basedOn w:val="a0"/>
    <w:rsid w:val="00A916C7"/>
  </w:style>
  <w:style w:type="paragraph" w:customStyle="1" w:styleId="p1">
    <w:name w:val="p1"/>
    <w:basedOn w:val="a"/>
    <w:rsid w:val="003608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op.silkshotelgroup.com/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Cindy.Liang</dc:creator>
  <cp:keywords/>
  <dc:description/>
  <cp:lastModifiedBy>Cindy.Liang</cp:lastModifiedBy>
  <cp:revision>82</cp:revision>
  <dcterms:created xsi:type="dcterms:W3CDTF">2020-03-19T10:42:00Z</dcterms:created>
  <dcterms:modified xsi:type="dcterms:W3CDTF">2021-12-21T08:04:00Z</dcterms:modified>
</cp:coreProperties>
</file>