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B9CE" w14:textId="7F72482B" w:rsidR="002C31A6" w:rsidRPr="002C31A6" w:rsidRDefault="002C31A6" w:rsidP="002C31A6">
      <w:pPr>
        <w:rPr>
          <w:rFonts w:ascii="標楷體" w:eastAsia="標楷體" w:hAnsi="標楷體" w:cs="標楷體"/>
          <w:b/>
          <w:szCs w:val="24"/>
        </w:rPr>
      </w:pPr>
      <w:bookmarkStart w:id="0" w:name="_GoBack"/>
      <w:r w:rsidRPr="002C31A6">
        <w:rPr>
          <w:rFonts w:ascii="標楷體" w:eastAsia="標楷體" w:hAnsi="標楷體" w:cs="標楷體" w:hint="eastAsia"/>
          <w:b/>
          <w:szCs w:val="24"/>
        </w:rPr>
        <w:t>附件：</w:t>
      </w:r>
      <w:r w:rsidRPr="002C31A6">
        <w:rPr>
          <w:rFonts w:ascii="標楷體" w:eastAsia="標楷體" w:hAnsi="標楷體" w:cs="標楷體"/>
          <w:b/>
          <w:szCs w:val="24"/>
        </w:rPr>
        <w:t>舉起鏡子迎上他的凝視</w:t>
      </w:r>
      <w:proofErr w:type="gramStart"/>
      <w:r w:rsidRPr="002C31A6">
        <w:rPr>
          <w:rFonts w:ascii="標楷體" w:eastAsia="標楷體" w:hAnsi="標楷體" w:cs="標楷體"/>
          <w:b/>
          <w:szCs w:val="24"/>
        </w:rPr>
        <w:t>—</w:t>
      </w:r>
      <w:proofErr w:type="gramEnd"/>
      <w:r w:rsidRPr="002C31A6">
        <w:rPr>
          <w:rFonts w:ascii="標楷體" w:eastAsia="標楷體" w:hAnsi="標楷體" w:cs="標楷體"/>
          <w:b/>
          <w:szCs w:val="24"/>
        </w:rPr>
        <w:t>臺灣攝影首篇(1869-1949) 藝術家與參考作品簡介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4052"/>
        <w:gridCol w:w="708"/>
        <w:gridCol w:w="4678"/>
      </w:tblGrid>
      <w:tr w:rsidR="002C31A6" w:rsidRPr="002C31A6" w14:paraId="1FC152EC" w14:textId="77777777" w:rsidTr="00DB6F8E">
        <w:tc>
          <w:tcPr>
            <w:tcW w:w="9923" w:type="dxa"/>
            <w:gridSpan w:val="4"/>
          </w:tcPr>
          <w:bookmarkEnd w:id="0"/>
          <w:p w14:paraId="04FE02E2" w14:textId="77777777" w:rsidR="002C31A6" w:rsidRPr="002C31A6" w:rsidRDefault="002C31A6" w:rsidP="005819C4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2C31A6">
              <w:rPr>
                <w:rFonts w:ascii="標楷體" w:eastAsia="標楷體" w:hAnsi="標楷體" w:cs="標楷體"/>
                <w:b/>
                <w:szCs w:val="24"/>
              </w:rPr>
              <w:t>參考作品與藝術家簡介</w:t>
            </w:r>
          </w:p>
        </w:tc>
      </w:tr>
      <w:tr w:rsidR="002C31A6" w:rsidRPr="002C31A6" w14:paraId="6092F9AB" w14:textId="77777777" w:rsidTr="00DB6F8E">
        <w:tc>
          <w:tcPr>
            <w:tcW w:w="485" w:type="dxa"/>
            <w:vMerge w:val="restart"/>
          </w:tcPr>
          <w:p w14:paraId="5696F1C3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052" w:type="dxa"/>
            <w:vMerge w:val="restart"/>
          </w:tcPr>
          <w:p w14:paraId="77C5B15C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114300" distR="114300" wp14:anchorId="3C93C393" wp14:editId="14B36A1F">
                  <wp:extent cx="2461260" cy="3076575"/>
                  <wp:effectExtent l="0" t="0" r="0" b="9525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46" cy="3087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7632095C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圖說</w:t>
            </w:r>
          </w:p>
        </w:tc>
        <w:tc>
          <w:tcPr>
            <w:tcW w:w="4678" w:type="dxa"/>
          </w:tcPr>
          <w:p w14:paraId="789E00D6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聖朱利安．愛德華茲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St.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2C31A6">
              <w:rPr>
                <w:rFonts w:ascii="標楷體" w:eastAsia="標楷體" w:hAnsi="標楷體" w:cs="標楷體"/>
                <w:szCs w:val="24"/>
              </w:rPr>
              <w:t>Julian Hugh Edwards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）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，萬金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庄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的平埔男子，屏東萬金，1869-1870。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蛋清印相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，25.3 × 20.2cm，國家攝影文化中心典藏。</w:t>
            </w:r>
          </w:p>
        </w:tc>
      </w:tr>
      <w:tr w:rsidR="002C31A6" w:rsidRPr="002C31A6" w14:paraId="52193FF1" w14:textId="77777777" w:rsidTr="00DB6F8E">
        <w:tc>
          <w:tcPr>
            <w:tcW w:w="485" w:type="dxa"/>
            <w:vMerge/>
          </w:tcPr>
          <w:p w14:paraId="0180EC91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052" w:type="dxa"/>
            <w:vMerge/>
          </w:tcPr>
          <w:p w14:paraId="4A00292D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8" w:type="dxa"/>
          </w:tcPr>
          <w:p w14:paraId="03388D87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4678" w:type="dxa"/>
          </w:tcPr>
          <w:p w14:paraId="2B9A1B62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聖朱利安．愛德華茲生於麻六甲（英屬殖民地），母親有西班牙血統，因非裔美籍的父親而成為美國公民。1862年，他移居廈門並開設攝影工作室。愛德華茲曾受英國駐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 xml:space="preserve">副領事史溫侯（Robert </w:t>
            </w:r>
            <w:proofErr w:type="spellStart"/>
            <w:r w:rsidRPr="002C31A6">
              <w:rPr>
                <w:rFonts w:ascii="標楷體" w:eastAsia="標楷體" w:hAnsi="標楷體" w:cs="標楷體"/>
                <w:szCs w:val="24"/>
              </w:rPr>
              <w:t>Swinhoe</w:t>
            </w:r>
            <w:proofErr w:type="spellEnd"/>
            <w:r w:rsidRPr="002C31A6">
              <w:rPr>
                <w:rFonts w:ascii="標楷體" w:eastAsia="標楷體" w:hAnsi="標楷體" w:cs="標楷體"/>
                <w:szCs w:val="24"/>
              </w:rPr>
              <w:t xml:space="preserve">）、李仙得、美國動物學家約瑟夫．比爾．史蒂瑞（Joseph Beal </w:t>
            </w:r>
            <w:proofErr w:type="spellStart"/>
            <w:r w:rsidRPr="002C31A6">
              <w:rPr>
                <w:rFonts w:ascii="標楷體" w:eastAsia="標楷體" w:hAnsi="標楷體" w:cs="標楷體"/>
                <w:szCs w:val="24"/>
              </w:rPr>
              <w:t>Steere</w:t>
            </w:r>
            <w:proofErr w:type="spellEnd"/>
            <w:r w:rsidRPr="002C31A6">
              <w:rPr>
                <w:rFonts w:ascii="標楷體" w:eastAsia="標楷體" w:hAnsi="標楷體" w:cs="標楷體"/>
                <w:szCs w:val="24"/>
              </w:rPr>
              <w:t>）等人委託，拍攝廈門與福爾摩沙等地影像，成為最早記錄下臺灣影像的攝影家之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。根據史溫侯的遊記紀錄，史溫侯與愛德華茲曾於1865年拍攝了萬金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庄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（今屏東萬巒鄉萬金）的排灣族原住民；1869年愛德華茲亦陪同李仙得遊覽福爾摩沙，蒐集地方的人文風俗與地理資訊。</w:t>
            </w:r>
          </w:p>
        </w:tc>
      </w:tr>
      <w:tr w:rsidR="00246CC9" w:rsidRPr="002C31A6" w14:paraId="41D6A192" w14:textId="77777777" w:rsidTr="00DB6F8E">
        <w:tc>
          <w:tcPr>
            <w:tcW w:w="485" w:type="dxa"/>
            <w:vMerge w:val="restart"/>
          </w:tcPr>
          <w:p w14:paraId="2DB6DA04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052" w:type="dxa"/>
            <w:vMerge w:val="restart"/>
          </w:tcPr>
          <w:p w14:paraId="5AD6A0A5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114300" distR="114300" wp14:anchorId="4711E07B" wp14:editId="7536807C">
                  <wp:extent cx="2495848" cy="2047875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77" cy="20493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76DDC7EF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圖說</w:t>
            </w:r>
          </w:p>
        </w:tc>
        <w:tc>
          <w:tcPr>
            <w:tcW w:w="4678" w:type="dxa"/>
          </w:tcPr>
          <w:p w14:paraId="354C0E8A" w14:textId="77777777" w:rsidR="00246CC9" w:rsidRPr="002C31A6" w:rsidRDefault="00246CC9" w:rsidP="005819C4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約翰．湯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姆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生（John Thomson），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荖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濃溪旁森林覆蓋的山丘，福爾摩沙（臺灣），1871。數位輸出，約25.5 x 30.5 cm，惠康收藏館提供 (CC BY 4.0)。</w:t>
            </w:r>
          </w:p>
        </w:tc>
      </w:tr>
      <w:tr w:rsidR="00246CC9" w:rsidRPr="002C31A6" w14:paraId="18799C09" w14:textId="77777777" w:rsidTr="00DB6F8E">
        <w:tc>
          <w:tcPr>
            <w:tcW w:w="485" w:type="dxa"/>
            <w:vMerge/>
          </w:tcPr>
          <w:p w14:paraId="620124EB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052" w:type="dxa"/>
            <w:vMerge/>
          </w:tcPr>
          <w:p w14:paraId="60F24521" w14:textId="77777777" w:rsidR="00246CC9" w:rsidRPr="002C31A6" w:rsidRDefault="00246CC9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8" w:type="dxa"/>
          </w:tcPr>
          <w:p w14:paraId="4952E332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4678" w:type="dxa"/>
          </w:tcPr>
          <w:p w14:paraId="0BE2D7B3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湯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姆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生（John Thomson）生於蘇格蘭愛丁堡， 1860年，遊歷足跡遍及東南亞，並曾於新加坡和香港開設相館。湯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姆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生於1871年經過廈門時巧遇首位派駐福爾摩沙的傳教士馬雅各（James Laidlaw Maxwell）；同年行旅福爾摩沙時，馬雅各曾帶領他拜訪臺灣平埔族教區，行經今高雄、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南、高雄等地。這段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期間，湯姆生以濕版火棉膠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攝影法（wet-collodion process）拍攝約61張相片，內容以風景、平埔族肖像為主，因此留下許多珍貴影像。湯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姆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生卓越的拍攝技術更讓他這段「遠東」行旅所出版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的圖集與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出版物在歐洲獲得廣大迴響。他所拍攝的福爾摩沙影像分別收錄於《中國及其子民》</w:t>
            </w:r>
            <w:r w:rsidRPr="002C31A6">
              <w:rPr>
                <w:rFonts w:ascii="標楷體" w:eastAsia="標楷體" w:hAnsi="標楷體" w:cs="標楷體"/>
                <w:szCs w:val="24"/>
              </w:rPr>
              <w:lastRenderedPageBreak/>
              <w:t>（Illustrations of China and Its People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 xml:space="preserve">, </w:t>
            </w:r>
            <w:r w:rsidRPr="002C31A6">
              <w:rPr>
                <w:rFonts w:ascii="標楷體" w:eastAsia="標楷體" w:hAnsi="標楷體" w:cs="標楷體"/>
                <w:szCs w:val="24"/>
              </w:rPr>
              <w:t>1873-1874）等書。</w:t>
            </w:r>
          </w:p>
        </w:tc>
      </w:tr>
      <w:tr w:rsidR="002C31A6" w:rsidRPr="002C31A6" w14:paraId="3A190122" w14:textId="77777777" w:rsidTr="00DB6F8E">
        <w:tc>
          <w:tcPr>
            <w:tcW w:w="485" w:type="dxa"/>
            <w:vMerge w:val="restart"/>
          </w:tcPr>
          <w:p w14:paraId="0C63CCFB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lastRenderedPageBreak/>
              <w:t>3</w:t>
            </w:r>
          </w:p>
        </w:tc>
        <w:tc>
          <w:tcPr>
            <w:tcW w:w="4052" w:type="dxa"/>
            <w:vMerge w:val="restart"/>
          </w:tcPr>
          <w:p w14:paraId="6BBB6623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0" distR="0" wp14:anchorId="3AB3818D" wp14:editId="721E0602">
                  <wp:extent cx="2490031" cy="1724025"/>
                  <wp:effectExtent l="0" t="0" r="5715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55" cy="17347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0F4A4C52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圖說</w:t>
            </w:r>
          </w:p>
        </w:tc>
        <w:tc>
          <w:tcPr>
            <w:tcW w:w="4678" w:type="dxa"/>
          </w:tcPr>
          <w:p w14:paraId="305EA627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小川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真出版，《臺灣和澎湖群島的回憶》，1896。珂羅版印刷，38.4x26.9 cm，國家攝影文化中心典藏。</w:t>
            </w:r>
          </w:p>
        </w:tc>
      </w:tr>
      <w:tr w:rsidR="002C31A6" w:rsidRPr="002C31A6" w14:paraId="0DE8ED6B" w14:textId="77777777" w:rsidTr="00DB6F8E">
        <w:tc>
          <w:tcPr>
            <w:tcW w:w="485" w:type="dxa"/>
            <w:vMerge/>
          </w:tcPr>
          <w:p w14:paraId="6C4D3C75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052" w:type="dxa"/>
            <w:vMerge/>
          </w:tcPr>
          <w:p w14:paraId="6A153CCD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8" w:type="dxa"/>
          </w:tcPr>
          <w:p w14:paraId="4BCA7EAE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4678" w:type="dxa"/>
          </w:tcPr>
          <w:p w14:paraId="326ABCDE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《臺灣和澎湖群島的回憶》是日本風景寫真先驅小川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真於1896年出版的寫真帖，內頁作品攝影者不詳。小川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一真曾赴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美學習攝影，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1890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年代初期便開始發行以西方讀者為受眾的寫真出版品；此本寫真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帖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便是以法語編纂而成。</w:t>
            </w:r>
          </w:p>
          <w:p w14:paraId="43DC5A74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</w:p>
          <w:p w14:paraId="7786EAC1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在《臺灣和澎湖群島的回憶》開頭處不僅編排了幾幀日本軍事將領肖像，內頁也出現軍人身影。然而，這本寫真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帖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絕大部分內容仍呈現清領時期的風土民情，攝影者如同一名旁觀者，以純粹視角如實呈現漢人世界的傳統生活與社會樣貌。此一視角同時形塑出這本寫真帖的特色。</w:t>
            </w:r>
          </w:p>
        </w:tc>
      </w:tr>
      <w:tr w:rsidR="002C31A6" w:rsidRPr="002C31A6" w14:paraId="7AEAA65A" w14:textId="77777777" w:rsidTr="00DB6F8E">
        <w:tc>
          <w:tcPr>
            <w:tcW w:w="485" w:type="dxa"/>
            <w:vMerge w:val="restart"/>
          </w:tcPr>
          <w:p w14:paraId="3BE8ECBA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4</w:t>
            </w:r>
          </w:p>
        </w:tc>
        <w:tc>
          <w:tcPr>
            <w:tcW w:w="4052" w:type="dxa"/>
            <w:vMerge w:val="restart"/>
          </w:tcPr>
          <w:p w14:paraId="71CE60A7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0" distR="0" wp14:anchorId="5A1F3A4A" wp14:editId="3DA1FEC1">
                  <wp:extent cx="2489835" cy="1957456"/>
                  <wp:effectExtent l="0" t="0" r="5715" b="5080"/>
                  <wp:docPr id="1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087" cy="19623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155ED2A4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圖說</w:t>
            </w:r>
          </w:p>
        </w:tc>
        <w:tc>
          <w:tcPr>
            <w:tcW w:w="4678" w:type="dxa"/>
          </w:tcPr>
          <w:p w14:paraId="71C3ADAC" w14:textId="77777777" w:rsidR="002C31A6" w:rsidRPr="002C31A6" w:rsidRDefault="002C31A6" w:rsidP="005819C4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施強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（二我寫真館），男子合照，鹿港，年代不明。明膠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銀鹽，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紙質，10 x 14.3 cm，國家攝影文化中心典藏。</w:t>
            </w:r>
          </w:p>
        </w:tc>
      </w:tr>
      <w:tr w:rsidR="002C31A6" w:rsidRPr="002C31A6" w14:paraId="32501955" w14:textId="77777777" w:rsidTr="00DB6F8E">
        <w:trPr>
          <w:trHeight w:val="3111"/>
        </w:trPr>
        <w:tc>
          <w:tcPr>
            <w:tcW w:w="485" w:type="dxa"/>
            <w:vMerge/>
          </w:tcPr>
          <w:p w14:paraId="16FCC91A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052" w:type="dxa"/>
            <w:vMerge/>
          </w:tcPr>
          <w:p w14:paraId="7ABBAE67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8" w:type="dxa"/>
          </w:tcPr>
          <w:p w14:paraId="0D1E9BF5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4678" w:type="dxa"/>
          </w:tcPr>
          <w:p w14:paraId="6A51C744" w14:textId="77777777" w:rsidR="002C31A6" w:rsidRPr="002C31A6" w:rsidRDefault="002C31A6" w:rsidP="005819C4">
            <w:pPr>
              <w:widowControl/>
              <w:spacing w:after="30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活躍於鹿港的攝影師施強乃日治時期首批開設寫真館的臺灣人之</w:t>
            </w:r>
            <w:proofErr w:type="gramStart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。當地人稱「強仙」的施強早年以肖像畫師為目標，隨叔叔</w:t>
            </w:r>
            <w:proofErr w:type="gramStart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施屜習畫</w:t>
            </w:r>
            <w:proofErr w:type="gramEnd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，後結識鹿港慶昌家族的陳懷澄，經其帶領赴港而初觸攝影術。1901年，</w:t>
            </w:r>
            <w:proofErr w:type="gramStart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施強於</w:t>
            </w:r>
            <w:proofErr w:type="gramEnd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鹿港文武廟（文開書院）廂房開設「二我寫真館」，將內部原作畫工作室改</w:t>
            </w:r>
            <w:proofErr w:type="gramStart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為寫場及</w:t>
            </w:r>
            <w:proofErr w:type="gramEnd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暗房，戶外花園也轉為外拍場景。</w:t>
            </w:r>
          </w:p>
          <w:p w14:paraId="5E565D8F" w14:textId="77777777" w:rsidR="002C31A6" w:rsidRPr="002C31A6" w:rsidRDefault="002C31A6" w:rsidP="005819C4">
            <w:pPr>
              <w:widowControl/>
              <w:spacing w:after="30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「二我」意指現實世界的「我」，與透過鏡頭可見另一分身的「我」。</w:t>
            </w:r>
            <w:proofErr w:type="gramStart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施強結合</w:t>
            </w:r>
            <w:proofErr w:type="gramEnd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民間肖像傳統與商業攝影潮流，並營造書香氣息，吸引了許多</w:t>
            </w:r>
            <w:proofErr w:type="gramStart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仕</w:t>
            </w:r>
            <w:proofErr w:type="gramEnd"/>
            <w:r w:rsidRPr="002C31A6">
              <w:rPr>
                <w:rFonts w:ascii="標楷體" w:eastAsia="標楷體" w:hAnsi="標楷體" w:cs="標楷體"/>
                <w:color w:val="000000"/>
                <w:szCs w:val="24"/>
              </w:rPr>
              <w:t>紳家族、文人雅士上門。直到1944年，施強父子相繼逝世，二我寫真館方才歇業。</w:t>
            </w:r>
          </w:p>
        </w:tc>
      </w:tr>
      <w:tr w:rsidR="002C31A6" w:rsidRPr="002C31A6" w14:paraId="2EA5A359" w14:textId="77777777" w:rsidTr="00DB6F8E">
        <w:tc>
          <w:tcPr>
            <w:tcW w:w="485" w:type="dxa"/>
            <w:vMerge w:val="restart"/>
          </w:tcPr>
          <w:p w14:paraId="45E89850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4052" w:type="dxa"/>
            <w:vMerge w:val="restart"/>
          </w:tcPr>
          <w:p w14:paraId="07280504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0" distR="0" wp14:anchorId="19F340CD" wp14:editId="6FABDCC8">
                  <wp:extent cx="2479636" cy="3400425"/>
                  <wp:effectExtent l="0" t="0" r="0" b="0"/>
                  <wp:docPr id="1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595" cy="34442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255516AA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圖說</w:t>
            </w:r>
          </w:p>
        </w:tc>
        <w:tc>
          <w:tcPr>
            <w:tcW w:w="4678" w:type="dxa"/>
          </w:tcPr>
          <w:p w14:paraId="4C5331AD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林草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，霧峰林家生活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——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花園中的兒童與</w:t>
            </w:r>
            <w:r w:rsidRPr="002C31A6">
              <w:rPr>
                <w:rFonts w:ascii="標楷體" w:eastAsia="標楷體" w:hAnsi="標楷體" w:cs="標楷體"/>
                <w:szCs w:val="24"/>
              </w:rPr>
              <w:lastRenderedPageBreak/>
              <w:t>女僕，霧峰，1905-1910。愛普生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藝術微噴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／含鋇相紙，林明弘先生提供。</w:t>
            </w:r>
          </w:p>
        </w:tc>
      </w:tr>
      <w:tr w:rsidR="002C31A6" w:rsidRPr="002C31A6" w14:paraId="57A9E0F9" w14:textId="77777777" w:rsidTr="00DB6F8E">
        <w:tc>
          <w:tcPr>
            <w:tcW w:w="485" w:type="dxa"/>
            <w:vMerge/>
          </w:tcPr>
          <w:p w14:paraId="23785D95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052" w:type="dxa"/>
            <w:vMerge/>
          </w:tcPr>
          <w:p w14:paraId="5BAAE535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8" w:type="dxa"/>
          </w:tcPr>
          <w:p w14:paraId="4628186A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4678" w:type="dxa"/>
          </w:tcPr>
          <w:p w14:paraId="0B3D8582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林草是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臺灣日治時期最早開設與經營寫真館的先驅之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。幼年時，父親將他寄養在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中霧峰林家，日後結識森本寫真館店主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荻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野新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，習得攝影構圖、暗房沖洗、底片修整等技術，最終頂下師傅的寫真館，並於1901年改以「林寫真館」掛牌經營。除了攝影，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林草亦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兼營客車運輸、製糖等事業。</w:t>
            </w:r>
          </w:p>
          <w:p w14:paraId="52378E63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</w:p>
          <w:p w14:paraId="385E54B7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他自1905年起擔任霧峰林家非正式的家庭攝影師，記錄林獻堂等人長達四十年。1907年，林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寫真館另建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新館，創新技術使其成為當時最華麗的大型寫真館，也是所有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營寫真館中生意最好、繳稅金額最高的。</w:t>
            </w:r>
          </w:p>
          <w:p w14:paraId="15E4C7C6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</w:p>
          <w:p w14:paraId="04D0C1DD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林草的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另一個身分則是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中部州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廳首位委外臺灣籍攝影官，為官方文宣、政府活動、民俗慶典等進行例行紀錄與隨行拍攝，甚至曾拍下總督身影。</w:t>
            </w:r>
          </w:p>
        </w:tc>
      </w:tr>
      <w:tr w:rsidR="002C31A6" w:rsidRPr="002C31A6" w14:paraId="130F1CC0" w14:textId="77777777" w:rsidTr="00DB6F8E">
        <w:tc>
          <w:tcPr>
            <w:tcW w:w="485" w:type="dxa"/>
            <w:vMerge w:val="restart"/>
          </w:tcPr>
          <w:p w14:paraId="2B28984F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6</w:t>
            </w:r>
          </w:p>
        </w:tc>
        <w:tc>
          <w:tcPr>
            <w:tcW w:w="4052" w:type="dxa"/>
            <w:vMerge w:val="restart"/>
          </w:tcPr>
          <w:p w14:paraId="4F67DF19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114300" distR="114300" wp14:anchorId="223319A8" wp14:editId="24F3AE9E">
                  <wp:extent cx="2465095" cy="3390900"/>
                  <wp:effectExtent l="0" t="0" r="0" b="0"/>
                  <wp:docPr id="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48" cy="3431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5EE69819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圖說</w:t>
            </w:r>
          </w:p>
        </w:tc>
        <w:tc>
          <w:tcPr>
            <w:tcW w:w="4678" w:type="dxa"/>
          </w:tcPr>
          <w:p w14:paraId="4F65E500" w14:textId="77777777" w:rsidR="002C31A6" w:rsidRPr="002C31A6" w:rsidRDefault="002C31A6" w:rsidP="005819C4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金淼（金淼寫真館），中壢神社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鎮座祭舞踊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紀念，楊梅，1939。明膠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銀鹽，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15.3 × 11 cm，國家攝影文化中心典藏 。</w:t>
            </w:r>
          </w:p>
        </w:tc>
      </w:tr>
      <w:tr w:rsidR="002C31A6" w:rsidRPr="002C31A6" w14:paraId="1F2C2C29" w14:textId="77777777" w:rsidTr="00DB6F8E">
        <w:tc>
          <w:tcPr>
            <w:tcW w:w="485" w:type="dxa"/>
            <w:vMerge/>
          </w:tcPr>
          <w:p w14:paraId="45CEACDE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052" w:type="dxa"/>
            <w:vMerge/>
          </w:tcPr>
          <w:p w14:paraId="24CAA68E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8" w:type="dxa"/>
          </w:tcPr>
          <w:p w14:paraId="0D644A44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4678" w:type="dxa"/>
          </w:tcPr>
          <w:p w14:paraId="5B81BA6A" w14:textId="77777777" w:rsidR="002C31A6" w:rsidRPr="002C31A6" w:rsidRDefault="002C31A6" w:rsidP="005819C4">
            <w:pPr>
              <w:widowControl/>
              <w:spacing w:after="2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桃園楊梅的金淼寫真舘於1935年取得營業許可證，由哥哥吳金淼主掌攝影與彩繪上色、弟弟吳金榮負責暗房作業，妹妹吳明珠、爸爸吳阿昌和媽媽吳鍾緞妹則協助其它工作項目。</w:t>
            </w:r>
          </w:p>
          <w:p w14:paraId="1AD958B1" w14:textId="77777777" w:rsidR="002C31A6" w:rsidRPr="002C31A6" w:rsidRDefault="002C31A6" w:rsidP="005819C4">
            <w:pPr>
              <w:widowControl/>
              <w:spacing w:before="300" w:after="30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 xml:space="preserve">　　金淼寫真館擅長以布景與道具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輔助擺拍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，除此之外，吳金淼也時常攜帶笨重的相機設備前往戶外拍攝，其鏡頭大量記錄日治末期的地方生活樣態，包括皇民化運動、出征歡送會、團體合照、婚禮喜慶及客家生活等，為楊梅留下許多具有歷史意義與價值的重要影像，因而被稱為「楊梅攝影之父」。</w:t>
            </w:r>
          </w:p>
        </w:tc>
      </w:tr>
      <w:tr w:rsidR="00246CC9" w:rsidRPr="002C31A6" w14:paraId="30AD6809" w14:textId="77777777" w:rsidTr="00DB6F8E">
        <w:tc>
          <w:tcPr>
            <w:tcW w:w="485" w:type="dxa"/>
            <w:vMerge w:val="restart"/>
          </w:tcPr>
          <w:p w14:paraId="7CA6DAA9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lastRenderedPageBreak/>
              <w:t>7</w:t>
            </w:r>
          </w:p>
        </w:tc>
        <w:tc>
          <w:tcPr>
            <w:tcW w:w="4052" w:type="dxa"/>
            <w:vMerge w:val="restart"/>
          </w:tcPr>
          <w:p w14:paraId="281F8752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0" distR="0" wp14:anchorId="56F7915F" wp14:editId="5D31A405">
                  <wp:extent cx="2442114" cy="3409950"/>
                  <wp:effectExtent l="0" t="0" r="0" b="0"/>
                  <wp:docPr id="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597" cy="3432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5C972D6E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圖說</w:t>
            </w:r>
          </w:p>
        </w:tc>
        <w:tc>
          <w:tcPr>
            <w:tcW w:w="4678" w:type="dxa"/>
          </w:tcPr>
          <w:p w14:paraId="2EB6AA3B" w14:textId="77777777" w:rsidR="00246CC9" w:rsidRPr="002C31A6" w:rsidRDefault="00246CC9" w:rsidP="005819C4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鄧南光，〈女性肖像〉，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1940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年代。愛普生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藝術微噴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／含鋇相紙，17.9 × 12.8 cm，國家攝影文化中心典藏。</w:t>
            </w:r>
          </w:p>
        </w:tc>
      </w:tr>
      <w:tr w:rsidR="00246CC9" w:rsidRPr="002C31A6" w14:paraId="3C8DE9AF" w14:textId="77777777" w:rsidTr="00DB6F8E">
        <w:tc>
          <w:tcPr>
            <w:tcW w:w="485" w:type="dxa"/>
            <w:vMerge/>
          </w:tcPr>
          <w:p w14:paraId="077CE981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052" w:type="dxa"/>
            <w:vMerge/>
          </w:tcPr>
          <w:p w14:paraId="5E16B13C" w14:textId="77777777" w:rsidR="00246CC9" w:rsidRPr="002C31A6" w:rsidRDefault="00246CC9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8" w:type="dxa"/>
          </w:tcPr>
          <w:p w14:paraId="279A2D8E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4678" w:type="dxa"/>
          </w:tcPr>
          <w:p w14:paraId="60D2637F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鄧南光生於新竹北埔，本名鄧騰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煇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，17歲赴日求學，1929年考入日本法政大學經濟系，因參加校方寫真俱樂部而接觸日本近代「新興寫真」思潮。1935年返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後，鄧南光曾先後於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北開設「南光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寫真機店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」</w:t>
            </w:r>
            <w:r w:rsidRPr="00246CC9">
              <w:rPr>
                <w:rFonts w:ascii="標楷體" w:eastAsia="標楷體" w:hAnsi="標楷體" w:cs="標楷體"/>
                <w:szCs w:val="24"/>
              </w:rPr>
              <w:t>，直至1945年因戰事而休業</w:t>
            </w:r>
            <w:r w:rsidRPr="002C31A6">
              <w:rPr>
                <w:rFonts w:ascii="標楷體" w:eastAsia="標楷體" w:hAnsi="標楷體" w:cs="標楷體"/>
                <w:szCs w:val="24"/>
              </w:rPr>
              <w:t>；戰後與李火增等同組「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萊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卡俱樂部」，並活躍於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1950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年代的攝影界。1960年他進入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北「美國海軍第二醫學研究所」，負責醫學攝影工作。</w:t>
            </w:r>
          </w:p>
          <w:p w14:paraId="023FE0D9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</w:p>
          <w:p w14:paraId="67A192E9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 xml:space="preserve">　　鄧南光常用小型相機以快照方式拍攝，長年記錄了時代變遷下的無數在地風景，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內容廣含太平洋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戰爭時期的影像、家鄉北埔的農家活動與歲時祭儀，以及為數眾多的家庭寫真與女子肖像。他的攝影在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在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體現對臺灣動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盪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政治的關注，傳達他對在地影像的追尋，召喚了屬於臺灣的本土意識。</w:t>
            </w:r>
          </w:p>
        </w:tc>
      </w:tr>
      <w:tr w:rsidR="002C31A6" w:rsidRPr="002C31A6" w14:paraId="3DFFA47D" w14:textId="77777777" w:rsidTr="00DB6F8E">
        <w:tc>
          <w:tcPr>
            <w:tcW w:w="485" w:type="dxa"/>
            <w:vMerge w:val="restart"/>
          </w:tcPr>
          <w:p w14:paraId="2B4AC4C7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8</w:t>
            </w:r>
          </w:p>
        </w:tc>
        <w:tc>
          <w:tcPr>
            <w:tcW w:w="4052" w:type="dxa"/>
            <w:vMerge w:val="restart"/>
          </w:tcPr>
          <w:p w14:paraId="6E6BD6D7" w14:textId="44ED56A8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0" distR="0" wp14:anchorId="7FA7BBD9" wp14:editId="0165CBC9">
                  <wp:extent cx="2441575" cy="1694331"/>
                  <wp:effectExtent l="0" t="0" r="0" b="1270"/>
                  <wp:docPr id="15" name="圖片 15" descr="54-NCP2017-019-0077_P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4-NCP2017-019-0077_P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6" cy="169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3A1DDA0F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圖說</w:t>
            </w:r>
          </w:p>
        </w:tc>
        <w:tc>
          <w:tcPr>
            <w:tcW w:w="4678" w:type="dxa"/>
          </w:tcPr>
          <w:p w14:paraId="26435747" w14:textId="77777777" w:rsidR="002C31A6" w:rsidRPr="002C31A6" w:rsidRDefault="002C31A6" w:rsidP="005819C4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 w:hint="eastAsia"/>
                <w:color w:val="000000"/>
                <w:szCs w:val="24"/>
              </w:rPr>
              <w:t>張才〈雅美舟下水儀式系列5〉，1945-1955</w:t>
            </w:r>
          </w:p>
          <w:p w14:paraId="007812DE" w14:textId="77777777" w:rsidR="002C31A6" w:rsidRPr="002C31A6" w:rsidRDefault="002C31A6" w:rsidP="005819C4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</w:rPr>
            </w:pPr>
            <w:r w:rsidRPr="002C31A6">
              <w:rPr>
                <w:rFonts w:ascii="標楷體" w:eastAsia="標楷體" w:hAnsi="標楷體" w:cs="標楷體" w:hint="eastAsia"/>
                <w:color w:val="000000"/>
              </w:rPr>
              <w:t>明膠</w:t>
            </w:r>
            <w:proofErr w:type="gramStart"/>
            <w:r w:rsidRPr="002C31A6">
              <w:rPr>
                <w:rFonts w:ascii="標楷體" w:eastAsia="標楷體" w:hAnsi="標楷體" w:cs="標楷體" w:hint="eastAsia"/>
                <w:color w:val="000000"/>
              </w:rPr>
              <w:t>銀鹽，</w:t>
            </w:r>
            <w:proofErr w:type="gramEnd"/>
            <w:r w:rsidRPr="002C31A6">
              <w:rPr>
                <w:rFonts w:ascii="標楷體" w:eastAsia="標楷體" w:hAnsi="標楷體" w:cs="標楷體" w:hint="eastAsia"/>
                <w:color w:val="000000"/>
              </w:rPr>
              <w:t>30.5 × 40.5 cm</w:t>
            </w:r>
          </w:p>
          <w:p w14:paraId="19787A7C" w14:textId="77777777" w:rsidR="002C31A6" w:rsidRPr="002C31A6" w:rsidRDefault="002C31A6" w:rsidP="005819C4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 w:hint="eastAsia"/>
                <w:color w:val="000000"/>
                <w:szCs w:val="24"/>
              </w:rPr>
              <w:t>國家攝影文化中心典藏</w:t>
            </w:r>
          </w:p>
        </w:tc>
      </w:tr>
      <w:tr w:rsidR="002C31A6" w:rsidRPr="002C31A6" w14:paraId="7D2CB488" w14:textId="77777777" w:rsidTr="00DB6F8E">
        <w:trPr>
          <w:trHeight w:val="2426"/>
        </w:trPr>
        <w:tc>
          <w:tcPr>
            <w:tcW w:w="485" w:type="dxa"/>
            <w:vMerge/>
          </w:tcPr>
          <w:p w14:paraId="135632A8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052" w:type="dxa"/>
            <w:vMerge/>
          </w:tcPr>
          <w:p w14:paraId="6CE20DBA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8" w:type="dxa"/>
          </w:tcPr>
          <w:p w14:paraId="37358957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4678" w:type="dxa"/>
          </w:tcPr>
          <w:p w14:paraId="1BE29052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張才生於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北大稻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埕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，為開展攝影之路，張才1934年赴日就讀，1936年返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後成立「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影心寫場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」。1941年，張才舉家遷往上海，以異鄉人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之姿側寫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40年代上海社會境況。戰後返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，張才於太平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（昔大稻埕）開設「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影心照相館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」，1957年在延平北路成立「大新照相材料行」，從事彩色沖洗業務。</w:t>
            </w:r>
          </w:p>
          <w:p w14:paraId="5DC758BA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</w:p>
          <w:p w14:paraId="43A3C797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國民政府遷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後，他參與臺大人類學原住民田野調查，拍攝許多原住民生活及慶典的影像，同時致力於記錄廟會及歌仔戲班百態，以其敏銳的視角，透過影像詮釋潛藏於時代背後的複雜社會關係。</w:t>
            </w:r>
          </w:p>
        </w:tc>
      </w:tr>
      <w:tr w:rsidR="002C31A6" w:rsidRPr="002C31A6" w14:paraId="71CC34EC" w14:textId="77777777" w:rsidTr="00DB6F8E">
        <w:tc>
          <w:tcPr>
            <w:tcW w:w="485" w:type="dxa"/>
            <w:vMerge w:val="restart"/>
          </w:tcPr>
          <w:p w14:paraId="3716CCF4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lastRenderedPageBreak/>
              <w:t>9</w:t>
            </w:r>
          </w:p>
        </w:tc>
        <w:tc>
          <w:tcPr>
            <w:tcW w:w="4052" w:type="dxa"/>
            <w:vMerge w:val="restart"/>
          </w:tcPr>
          <w:p w14:paraId="00C176C0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114300" distR="114300" wp14:anchorId="3ABF3609" wp14:editId="33E396B5">
                  <wp:extent cx="2465593" cy="2819400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946" cy="2830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18F54984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圖說</w:t>
            </w:r>
          </w:p>
        </w:tc>
        <w:tc>
          <w:tcPr>
            <w:tcW w:w="4678" w:type="dxa"/>
          </w:tcPr>
          <w:p w14:paraId="1512156A" w14:textId="77777777" w:rsidR="002C31A6" w:rsidRPr="002C31A6" w:rsidRDefault="002C31A6" w:rsidP="005819C4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李鳴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鵰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，〈淡水河口〉，1948。明膠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銀鹽、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紙質，60.5 × 50 cm，國家攝影文化中心典藏。</w:t>
            </w:r>
          </w:p>
        </w:tc>
      </w:tr>
      <w:tr w:rsidR="002C31A6" w:rsidRPr="002C31A6" w14:paraId="2B12C50E" w14:textId="77777777" w:rsidTr="00DB6F8E">
        <w:tc>
          <w:tcPr>
            <w:tcW w:w="485" w:type="dxa"/>
            <w:vMerge/>
          </w:tcPr>
          <w:p w14:paraId="421726C6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052" w:type="dxa"/>
            <w:vMerge/>
          </w:tcPr>
          <w:p w14:paraId="0D3764DB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8" w:type="dxa"/>
          </w:tcPr>
          <w:p w14:paraId="2124E0C1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4678" w:type="dxa"/>
          </w:tcPr>
          <w:p w14:paraId="1ECF12A0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李鳴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鵰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生於桃園大溪，14歲時在叔叔廖良福經營的「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大溪寫場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」當學徒，養成攝影基礎知識及修整玻璃底片技巧，隔年赴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北「富士寫真館」學習；1940年前往中國嶺南美術學塾習畫，並在廣州與友人經營「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大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和寫真館」；1942年自願加入日本南支派遣軍，隔年遷居香港並擔任運輸業的日文顧問。李鳴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鵰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於1946年乘船返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090A34AF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</w:p>
          <w:p w14:paraId="6793C5A9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25歲返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後，李鳴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鵰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於榮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二丁目（今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北衡陽路）開設「中美行照相材料部」（後更名為中美照相器材行），迅速於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北照相材料界崛起。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1950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年代，他積極投入攝影會、講座、展覽及評審等工作；1951年創辦戰後民間第一本攝影雜誌《臺灣影藝》月刊，刊載了許多攝影家作品、軟片應用技術及攝影評論等文章，同時致力推動臺灣攝影學會活動與影展。</w:t>
            </w:r>
          </w:p>
        </w:tc>
      </w:tr>
    </w:tbl>
    <w:p w14:paraId="19BE553A" w14:textId="20F417C9" w:rsidR="002C31A6" w:rsidRPr="002C31A6" w:rsidRDefault="002C31A6" w:rsidP="002C31A6">
      <w:pPr>
        <w:widowControl/>
        <w:rPr>
          <w:rFonts w:ascii="標楷體" w:eastAsia="標楷體" w:hAnsi="標楷體" w:cs="標楷體"/>
          <w:szCs w:val="24"/>
        </w:rPr>
      </w:pPr>
      <w:bookmarkStart w:id="1" w:name="_gjdgxs" w:colFirst="0" w:colLast="0"/>
      <w:bookmarkEnd w:id="1"/>
    </w:p>
    <w:p w14:paraId="35D85043" w14:textId="77777777" w:rsidR="002C31A6" w:rsidRPr="002C31A6" w:rsidRDefault="002C31A6" w:rsidP="002C31A6">
      <w:pPr>
        <w:rPr>
          <w:rFonts w:ascii="標楷體" w:eastAsia="標楷體" w:hAnsi="標楷體" w:cs="標楷體"/>
          <w:b/>
          <w:szCs w:val="24"/>
        </w:rPr>
      </w:pPr>
      <w:r w:rsidRPr="002C31A6">
        <w:rPr>
          <w:rFonts w:ascii="標楷體" w:eastAsia="標楷體" w:hAnsi="標楷體" w:cs="標楷體"/>
          <w:b/>
          <w:szCs w:val="24"/>
        </w:rPr>
        <w:t xml:space="preserve">當代藝術家研究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4305"/>
        <w:gridCol w:w="698"/>
        <w:gridCol w:w="3969"/>
      </w:tblGrid>
      <w:tr w:rsidR="002C31A6" w:rsidRPr="002C31A6" w14:paraId="76E5ED42" w14:textId="77777777" w:rsidTr="005819C4">
        <w:tc>
          <w:tcPr>
            <w:tcW w:w="379" w:type="dxa"/>
            <w:vMerge w:val="restart"/>
          </w:tcPr>
          <w:p w14:paraId="468BEB0A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05" w:type="dxa"/>
            <w:vMerge w:val="restart"/>
          </w:tcPr>
          <w:p w14:paraId="00C4AA2A" w14:textId="6492D0CE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2C31A6">
              <w:rPr>
                <w:rFonts w:ascii="標楷體" w:eastAsia="標楷體" w:hAnsi="標楷體" w:cs="標楷體"/>
                <w:szCs w:val="24"/>
              </w:rPr>
              <w:t>1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="0042045D">
              <w:rPr>
                <w:rFonts w:ascii="標楷體" w:eastAsia="標楷體" w:hAnsi="標楷體" w:cs="標楷體"/>
                <w:szCs w:val="24"/>
              </w:rPr>
              <w:br/>
            </w:r>
            <w:r w:rsidR="0042045D">
              <w:rPr>
                <w:rFonts w:ascii="標楷體" w:eastAsia="標楷體" w:hAnsi="標楷體" w:cs="標楷體" w:hint="eastAsia"/>
                <w:noProof/>
                <w:szCs w:val="24"/>
              </w:rPr>
              <w:drawing>
                <wp:inline distT="0" distB="0" distL="0" distR="0" wp14:anchorId="6F614A78" wp14:editId="117A421A">
                  <wp:extent cx="2660015" cy="1496218"/>
                  <wp:effectExtent l="0" t="0" r="6985" b="889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高俊宏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015" cy="1496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0C455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2C31A6">
              <w:rPr>
                <w:rFonts w:ascii="標楷體" w:eastAsia="標楷體" w:hAnsi="標楷體" w:cs="標楷體"/>
                <w:szCs w:val="24"/>
              </w:rPr>
              <w:t>2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）</w:t>
            </w:r>
          </w:p>
          <w:p w14:paraId="6538B7C3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114300" distR="114300" wp14:anchorId="1DE80693" wp14:editId="07FDF242">
                  <wp:extent cx="2679065" cy="1304414"/>
                  <wp:effectExtent l="0" t="0" r="6985" b="0"/>
                  <wp:docPr id="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88" cy="1309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EE92BC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</w:p>
          <w:p w14:paraId="1A802531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98" w:type="dxa"/>
          </w:tcPr>
          <w:p w14:paraId="411F9C0C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lastRenderedPageBreak/>
              <w:t>圖說</w:t>
            </w:r>
          </w:p>
        </w:tc>
        <w:tc>
          <w:tcPr>
            <w:tcW w:w="3969" w:type="dxa"/>
          </w:tcPr>
          <w:p w14:paraId="74B24AA1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2C31A6">
              <w:rPr>
                <w:rFonts w:ascii="標楷體" w:eastAsia="標楷體" w:hAnsi="標楷體" w:cs="標楷體"/>
                <w:szCs w:val="24"/>
              </w:rPr>
              <w:t>1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2C31A6">
              <w:rPr>
                <w:rFonts w:ascii="標楷體" w:eastAsia="標楷體" w:hAnsi="標楷體" w:cs="標楷體"/>
                <w:szCs w:val="24"/>
              </w:rPr>
              <w:t>高俊宏，〈後像1871（行走、快拍與朗誦行動）〉，2020，工作坊、錄像。</w:t>
            </w:r>
            <w:r w:rsidRPr="002C31A6">
              <w:rPr>
                <w:rFonts w:ascii="標楷體" w:eastAsia="標楷體" w:hAnsi="標楷體" w:cs="標楷體"/>
                <w:szCs w:val="24"/>
              </w:rPr>
              <w:br/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2C31A6">
              <w:rPr>
                <w:rFonts w:ascii="標楷體" w:eastAsia="標楷體" w:hAnsi="標楷體" w:cs="標楷體"/>
                <w:szCs w:val="24"/>
              </w:rPr>
              <w:t>2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2C31A6">
              <w:rPr>
                <w:rFonts w:ascii="標楷體" w:eastAsia="標楷體" w:hAnsi="標楷體" w:cs="標楷體"/>
                <w:szCs w:val="24"/>
              </w:rPr>
              <w:t>約翰．湯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姆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生，〈打狗港〉，1871。圖片來源：惠康收藏館。</w:t>
            </w:r>
          </w:p>
        </w:tc>
      </w:tr>
      <w:tr w:rsidR="002C31A6" w:rsidRPr="002C31A6" w14:paraId="35894117" w14:textId="77777777" w:rsidTr="005819C4">
        <w:tc>
          <w:tcPr>
            <w:tcW w:w="379" w:type="dxa"/>
            <w:vMerge/>
          </w:tcPr>
          <w:p w14:paraId="6DCBF708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305" w:type="dxa"/>
            <w:vMerge/>
          </w:tcPr>
          <w:p w14:paraId="44D0EA10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98" w:type="dxa"/>
          </w:tcPr>
          <w:p w14:paraId="1DB040E8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3969" w:type="dxa"/>
          </w:tcPr>
          <w:p w14:paraId="0DB6B6A3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高俊宏以約翰．湯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姆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生（John Thomson）的《馬六甲海峽、印度支那以及支那， 或者十年的旅行、冒險及旅居》（The Straits of Malacca, Indo-China and China, or, Ten Years’ Travels, Adventures, and Residence Aboard，或譯為《十載遊記》）中的福爾摩沙（臺灣）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旅記部分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為本，攜手甲仙在地「湯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姆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生之路」研究者游永福，共同組織現地考察，重</w:t>
            </w:r>
            <w:r w:rsidRPr="002C31A6">
              <w:rPr>
                <w:rFonts w:ascii="標楷體" w:eastAsia="標楷體" w:hAnsi="標楷體" w:cs="標楷體"/>
                <w:szCs w:val="24"/>
              </w:rPr>
              <w:lastRenderedPageBreak/>
              <w:t>走湯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姆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生1871年4月啟程、當時被稱為「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禁向之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地」的路線。本創作呈現以手機快拍為主，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從考現與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批判地理學的角度，也從湯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姆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生當初攝影眼的後像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與餘像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出發，沿途拍攝這條路百年後的城鄉變動與風土遷移。同時，邀請參與者，以講演表演（lecture performance）的方式，在特定地點重新詮釋湯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姆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生的文獻。</w:t>
            </w:r>
          </w:p>
        </w:tc>
      </w:tr>
      <w:tr w:rsidR="00246CC9" w:rsidRPr="002C31A6" w14:paraId="32A165D6" w14:textId="77777777" w:rsidTr="005819C4">
        <w:tc>
          <w:tcPr>
            <w:tcW w:w="379" w:type="dxa"/>
            <w:vMerge w:val="restart"/>
          </w:tcPr>
          <w:p w14:paraId="6D92D9D5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lastRenderedPageBreak/>
              <w:t>2</w:t>
            </w:r>
          </w:p>
        </w:tc>
        <w:tc>
          <w:tcPr>
            <w:tcW w:w="4305" w:type="dxa"/>
            <w:vMerge w:val="restart"/>
          </w:tcPr>
          <w:p w14:paraId="35BBAF59" w14:textId="52301296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2C31A6">
              <w:rPr>
                <w:rFonts w:ascii="標楷體" w:eastAsia="標楷體" w:hAnsi="標楷體" w:cs="標楷體"/>
                <w:szCs w:val="24"/>
              </w:rPr>
              <w:t>1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）</w:t>
            </w:r>
            <w:r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0" distR="0" wp14:anchorId="1945DBB6" wp14:editId="0A06966D">
                  <wp:extent cx="2524125" cy="1419782"/>
                  <wp:effectExtent l="0" t="0" r="0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翻閱北福爾摩沙的回憶_1 片頭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887" cy="143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2C39E" w14:textId="3209A15D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2C31A6">
              <w:rPr>
                <w:rFonts w:ascii="標楷體" w:eastAsia="標楷體" w:hAnsi="標楷體" w:cs="標楷體"/>
                <w:szCs w:val="24"/>
              </w:rPr>
              <w:t>2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）</w:t>
            </w:r>
          </w:p>
          <w:p w14:paraId="28577FE2" w14:textId="22DD7F15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0" distR="0" wp14:anchorId="26610A0B" wp14:editId="64B0583E">
                  <wp:extent cx="2596515" cy="2097405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NCP2016-020-0053-015_P001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515" cy="209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14:paraId="3FD1C1C4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圖說</w:t>
            </w:r>
          </w:p>
        </w:tc>
        <w:tc>
          <w:tcPr>
            <w:tcW w:w="3969" w:type="dxa"/>
          </w:tcPr>
          <w:p w14:paraId="6D034CAC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2C31A6">
              <w:rPr>
                <w:rFonts w:ascii="標楷體" w:eastAsia="標楷體" w:hAnsi="標楷體" w:cs="標楷體"/>
                <w:szCs w:val="24"/>
              </w:rPr>
              <w:t>1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2C31A6">
              <w:rPr>
                <w:rFonts w:ascii="標楷體" w:eastAsia="標楷體" w:hAnsi="標楷體" w:cs="標楷體"/>
                <w:szCs w:val="24"/>
              </w:rPr>
              <w:t>曹良賓，〈翻閱《北福爾摩沙的回憶》〉，2021，單頻道錄像，20分鐘。</w:t>
            </w:r>
            <w:r w:rsidRPr="002C31A6">
              <w:rPr>
                <w:rFonts w:ascii="標楷體" w:eastAsia="標楷體" w:hAnsi="標楷體" w:cs="標楷體"/>
                <w:szCs w:val="24"/>
                <w:highlight w:val="yellow"/>
              </w:rPr>
              <w:br/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（2）喬治．尤維達爾．普萊斯，《北福爾摩沙的回憶》，</w:t>
            </w:r>
            <w:r w:rsidRPr="002C31A6">
              <w:rPr>
                <w:rFonts w:ascii="標楷體" w:eastAsia="標楷體" w:hAnsi="標楷體" w:cs="標楷體"/>
                <w:szCs w:val="24"/>
              </w:rPr>
              <w:t>1895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，珂羅版印刷，</w:t>
            </w:r>
            <w:r w:rsidRPr="002C31A6">
              <w:rPr>
                <w:rFonts w:ascii="標楷體" w:eastAsia="標楷體" w:hAnsi="標楷體" w:cs="標楷體"/>
                <w:szCs w:val="24"/>
              </w:rPr>
              <w:t xml:space="preserve">29 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×</w:t>
            </w:r>
            <w:r w:rsidRPr="002C31A6">
              <w:rPr>
                <w:rFonts w:ascii="標楷體" w:eastAsia="標楷體" w:hAnsi="標楷體" w:cs="標楷體"/>
                <w:szCs w:val="24"/>
              </w:rPr>
              <w:t xml:space="preserve"> 40 cm 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。國家攝影文化中心典藏。</w:t>
            </w:r>
            <w:r w:rsidRPr="002C31A6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246CC9" w:rsidRPr="002C31A6" w14:paraId="7ED588B2" w14:textId="77777777" w:rsidTr="005819C4">
        <w:tc>
          <w:tcPr>
            <w:tcW w:w="379" w:type="dxa"/>
            <w:vMerge/>
          </w:tcPr>
          <w:p w14:paraId="74CC8640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305" w:type="dxa"/>
            <w:vMerge/>
          </w:tcPr>
          <w:p w14:paraId="65473857" w14:textId="77777777" w:rsidR="00246CC9" w:rsidRPr="002C31A6" w:rsidRDefault="00246CC9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98" w:type="dxa"/>
          </w:tcPr>
          <w:p w14:paraId="78493B71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3969" w:type="dxa"/>
          </w:tcPr>
          <w:p w14:paraId="2C7A5616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 xml:space="preserve">曹良賓以英國人喬治・尤維達爾・普萊斯（George </w:t>
            </w:r>
            <w:proofErr w:type="spellStart"/>
            <w:r w:rsidRPr="002C31A6">
              <w:rPr>
                <w:rFonts w:ascii="標楷體" w:eastAsia="標楷體" w:hAnsi="標楷體" w:cs="標楷體"/>
                <w:szCs w:val="24"/>
              </w:rPr>
              <w:t>Uvedale</w:t>
            </w:r>
            <w:proofErr w:type="spellEnd"/>
            <w:r w:rsidRPr="002C31A6">
              <w:rPr>
                <w:rFonts w:ascii="標楷體" w:eastAsia="標楷體" w:hAnsi="標楷體" w:cs="標楷體"/>
                <w:szCs w:val="24"/>
              </w:rPr>
              <w:t xml:space="preserve"> Price）所拍攝《北福爾摩沙的回憶》（Reminiscences of North Formosa) 一書，作為主要的研究對象與創作起點。</w:t>
            </w:r>
          </w:p>
          <w:p w14:paraId="6C456387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</w:p>
          <w:p w14:paraId="3D083492" w14:textId="77777777" w:rsidR="00246CC9" w:rsidRPr="002C31A6" w:rsidRDefault="00246CC9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這本在1895年出版的攝影集，主要內容為茶葉產製過程紀錄，拍攝範圍大抵在淡水和大稻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埕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等地的茶園、農舍、市集、騎樓（亭仔腳）與茶樓。藝術家嘗試將此書問題化，將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研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讀過程中所遭遇的困境收束為幾組關鍵字，如圖書、檔案、分類、典藏、價值、視差等，並透過錄像的方式予以再現及轉化。期盼開啟觀者、書冊、機構之間的互動、想像與共創。</w:t>
            </w:r>
          </w:p>
        </w:tc>
      </w:tr>
      <w:tr w:rsidR="002C31A6" w:rsidRPr="002C31A6" w14:paraId="366A5415" w14:textId="77777777" w:rsidTr="005819C4">
        <w:trPr>
          <w:trHeight w:val="972"/>
        </w:trPr>
        <w:tc>
          <w:tcPr>
            <w:tcW w:w="379" w:type="dxa"/>
          </w:tcPr>
          <w:p w14:paraId="60EA15B0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4305" w:type="dxa"/>
            <w:vMerge w:val="restart"/>
          </w:tcPr>
          <w:p w14:paraId="0F4EF90D" w14:textId="60015875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FD7688">
              <w:rPr>
                <w:rFonts w:ascii="標楷體" w:eastAsia="標楷體" w:hAnsi="標楷體" w:cs="標楷體" w:hint="eastAsia"/>
                <w:szCs w:val="24"/>
              </w:rPr>
              <w:t>（1）</w:t>
            </w:r>
            <w:r w:rsidR="00FD7688">
              <w:rPr>
                <w:rFonts w:ascii="標楷體" w:eastAsia="標楷體" w:hAnsi="標楷體" w:cs="標楷體"/>
                <w:noProof/>
                <w:szCs w:val="24"/>
              </w:rPr>
              <w:lastRenderedPageBreak/>
              <w:drawing>
                <wp:inline distT="0" distB="0" distL="0" distR="0" wp14:anchorId="2EAB60A3" wp14:editId="49AD106D">
                  <wp:extent cx="2596515" cy="197104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陳敬寶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515" cy="197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521B7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2C31A6">
              <w:rPr>
                <w:rFonts w:ascii="標楷體" w:eastAsia="標楷體" w:hAnsi="標楷體" w:cs="標楷體"/>
                <w:szCs w:val="24"/>
              </w:rPr>
              <w:t>2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）</w:t>
            </w:r>
          </w:p>
          <w:p w14:paraId="36DB59F3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noProof/>
                <w:szCs w:val="24"/>
              </w:rPr>
              <w:drawing>
                <wp:inline distT="0" distB="0" distL="114300" distR="114300" wp14:anchorId="49677D9F" wp14:editId="3E0550DA">
                  <wp:extent cx="2581275" cy="3317380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634" cy="3329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14:paraId="18168B68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lastRenderedPageBreak/>
              <w:t>圖說</w:t>
            </w:r>
          </w:p>
        </w:tc>
        <w:tc>
          <w:tcPr>
            <w:tcW w:w="3969" w:type="dxa"/>
          </w:tcPr>
          <w:p w14:paraId="33EEDD3D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2C31A6">
              <w:rPr>
                <w:rFonts w:ascii="標楷體" w:eastAsia="標楷體" w:hAnsi="標楷體" w:cs="標楷體"/>
                <w:szCs w:val="24"/>
              </w:rPr>
              <w:t>1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2C31A6">
              <w:rPr>
                <w:rFonts w:ascii="標楷體" w:eastAsia="標楷體" w:hAnsi="標楷體" w:cs="標楷體"/>
                <w:szCs w:val="24"/>
              </w:rPr>
              <w:t>陳敬寶，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〈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擺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盪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：彭瑞麟攝影的兩種取徑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〉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，2021，單頻道錄像，17分17秒，藝術家提供。</w:t>
            </w:r>
          </w:p>
          <w:p w14:paraId="6DAA396F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 w:hint="eastAsia"/>
                <w:szCs w:val="24"/>
              </w:rPr>
              <w:t>（</w:t>
            </w:r>
            <w:r w:rsidRPr="002C31A6">
              <w:rPr>
                <w:rFonts w:ascii="標楷體" w:eastAsia="標楷體" w:hAnsi="標楷體" w:cs="標楷體"/>
                <w:szCs w:val="24"/>
              </w:rPr>
              <w:t>2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t>）彭瑞麟</w:t>
            </w:r>
            <w:proofErr w:type="gramStart"/>
            <w:r w:rsidRPr="002C31A6">
              <w:rPr>
                <w:rFonts w:ascii="標楷體" w:eastAsia="標楷體" w:hAnsi="標楷體" w:cs="標楷體" w:hint="eastAsia"/>
                <w:szCs w:val="24"/>
              </w:rPr>
              <w:t>，著</w:t>
            </w:r>
            <w:proofErr w:type="gramEnd"/>
            <w:r w:rsidRPr="002C31A6">
              <w:rPr>
                <w:rFonts w:ascii="標楷體" w:eastAsia="標楷體" w:hAnsi="標楷體" w:cs="標楷體" w:hint="eastAsia"/>
                <w:szCs w:val="24"/>
              </w:rPr>
              <w:t>軍服自拍，1938，</w:t>
            </w:r>
            <w:r w:rsidRPr="002C31A6">
              <w:rPr>
                <w:rFonts w:ascii="標楷體" w:eastAsia="標楷體" w:hAnsi="標楷體" w:cs="標楷體" w:hint="eastAsia"/>
                <w:szCs w:val="24"/>
              </w:rPr>
              <w:lastRenderedPageBreak/>
              <w:t>中國廣東，</w:t>
            </w:r>
            <w:proofErr w:type="gramStart"/>
            <w:r w:rsidRPr="002C31A6">
              <w:rPr>
                <w:rFonts w:ascii="標楷體" w:eastAsia="標楷體" w:hAnsi="標楷體" w:cs="標楷體" w:hint="eastAsia"/>
                <w:szCs w:val="24"/>
              </w:rPr>
              <w:t>鹽銀照片</w:t>
            </w:r>
            <w:proofErr w:type="gramEnd"/>
            <w:r w:rsidRPr="002C31A6">
              <w:rPr>
                <w:rFonts w:ascii="標楷體" w:eastAsia="標楷體" w:hAnsi="標楷體" w:cs="標楷體" w:hint="eastAsia"/>
                <w:szCs w:val="24"/>
              </w:rPr>
              <w:t>，彭良岷、彭雅倫提供。</w:t>
            </w:r>
          </w:p>
        </w:tc>
      </w:tr>
      <w:tr w:rsidR="002C31A6" w:rsidRPr="002C31A6" w14:paraId="01EE6187" w14:textId="77777777" w:rsidTr="005819C4">
        <w:tc>
          <w:tcPr>
            <w:tcW w:w="379" w:type="dxa"/>
          </w:tcPr>
          <w:p w14:paraId="28286DBE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305" w:type="dxa"/>
            <w:vMerge/>
          </w:tcPr>
          <w:p w14:paraId="3206C9C5" w14:textId="77777777" w:rsidR="002C31A6" w:rsidRPr="002C31A6" w:rsidRDefault="002C31A6" w:rsidP="00581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98" w:type="dxa"/>
          </w:tcPr>
          <w:p w14:paraId="497769CD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介紹</w:t>
            </w:r>
          </w:p>
        </w:tc>
        <w:tc>
          <w:tcPr>
            <w:tcW w:w="3969" w:type="dxa"/>
          </w:tcPr>
          <w:p w14:paraId="0522B225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藝術家陳敬寶以臺灣攝影家彭瑞麟和郎靜山的創作手法為基礎，探究關於攝影與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藝術間的辯證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關係。</w:t>
            </w:r>
          </w:p>
          <w:p w14:paraId="1F18F2A9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</w:p>
          <w:p w14:paraId="1B22003C" w14:textId="3B8C0B39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身為臺灣（在日本）正式研習攝影的第一人，彭瑞麟早期</w:t>
            </w:r>
            <w:r>
              <w:rPr>
                <w:rFonts w:ascii="標楷體" w:eastAsia="標楷體" w:hAnsi="標楷體" w:cs="標楷體"/>
                <w:szCs w:val="24"/>
              </w:rPr>
              <w:t>從西方素描、水彩畫轉進攝影藝術，留日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期間，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受到從歐美轉傳至日本的「畫意主義攝影」（</w:t>
            </w:r>
            <w:proofErr w:type="spellStart"/>
            <w:r w:rsidRPr="002C31A6">
              <w:rPr>
                <w:rFonts w:ascii="標楷體" w:eastAsia="標楷體" w:hAnsi="標楷體" w:cs="標楷體"/>
                <w:szCs w:val="24"/>
              </w:rPr>
              <w:t>Pictorialism</w:t>
            </w:r>
            <w:proofErr w:type="spellEnd"/>
            <w:r>
              <w:rPr>
                <w:rFonts w:ascii="標楷體" w:eastAsia="標楷體" w:hAnsi="標楷體" w:cs="標楷體"/>
                <w:szCs w:val="24"/>
              </w:rPr>
              <w:t>）影響。畢業後彭瑞麟選擇返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，</w:t>
            </w:r>
            <w:r w:rsidRPr="002C31A6">
              <w:rPr>
                <w:rFonts w:ascii="標楷體" w:eastAsia="標楷體" w:hAnsi="標楷體" w:cs="標楷體"/>
                <w:szCs w:val="24"/>
              </w:rPr>
              <w:t>開設「Apollo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寫場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」。</w:t>
            </w:r>
            <w:r>
              <w:rPr>
                <w:rFonts w:ascii="標楷體" w:eastAsia="標楷體" w:hAnsi="標楷體" w:cs="標楷體" w:hint="eastAsia"/>
                <w:szCs w:val="24"/>
              </w:rPr>
              <w:t>後因</w:t>
            </w:r>
            <w:r w:rsidRPr="002C31A6">
              <w:rPr>
                <w:rFonts w:ascii="標楷體" w:eastAsia="標楷體" w:hAnsi="標楷體" w:cs="標楷體"/>
                <w:szCs w:val="24"/>
              </w:rPr>
              <w:t>被日軍徵調至廣東擔任通譯員，於1938年前後停止「創作」，僅以隨身相機「近距離」紀錄日本軍人和城市街景的照片。</w:t>
            </w:r>
          </w:p>
          <w:p w14:paraId="026FB22D" w14:textId="77777777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</w:p>
          <w:p w14:paraId="12131A8E" w14:textId="7AAFEE0F" w:rsidR="002C31A6" w:rsidRPr="002C31A6" w:rsidRDefault="002C31A6" w:rsidP="005819C4">
            <w:pPr>
              <w:rPr>
                <w:rFonts w:ascii="標楷體" w:eastAsia="標楷體" w:hAnsi="標楷體" w:cs="標楷體"/>
                <w:szCs w:val="24"/>
              </w:rPr>
            </w:pPr>
            <w:r w:rsidRPr="002C31A6">
              <w:rPr>
                <w:rFonts w:ascii="標楷體" w:eastAsia="標楷體" w:hAnsi="標楷體" w:cs="標楷體"/>
                <w:szCs w:val="24"/>
              </w:rPr>
              <w:t>具有記者身分的郎靜山</w:t>
            </w:r>
            <w:proofErr w:type="gramStart"/>
            <w:r w:rsidRPr="002C31A6">
              <w:rPr>
                <w:rFonts w:ascii="標楷體" w:eastAsia="標楷體" w:hAnsi="標楷體" w:cs="標楷體"/>
                <w:szCs w:val="24"/>
              </w:rPr>
              <w:t>採</w:t>
            </w:r>
            <w:proofErr w:type="gramEnd"/>
            <w:r w:rsidRPr="002C31A6">
              <w:rPr>
                <w:rFonts w:ascii="標楷體" w:eastAsia="標楷體" w:hAnsi="標楷體" w:cs="標楷體"/>
                <w:szCs w:val="24"/>
              </w:rPr>
              <w:t>借中國山水畫的符號拼貼作法，持續攝製、推廣「中國畫意主義」的攝影作品。兩者的活躍時期仍屬「畫意主義攝影」主導世界攝影美學的時代，憑藉各自的文化與政治現狀思索攝影的意義。</w:t>
            </w:r>
          </w:p>
        </w:tc>
      </w:tr>
    </w:tbl>
    <w:p w14:paraId="7789E1C8" w14:textId="23A9423B" w:rsidR="002C31A6" w:rsidRPr="002C31A6" w:rsidRDefault="002C31A6" w:rsidP="00B45966">
      <w:pPr>
        <w:jc w:val="both"/>
        <w:rPr>
          <w:rFonts w:ascii="Times New Roman" w:eastAsia="標楷體" w:hAnsi="Times New Roman"/>
          <w:szCs w:val="24"/>
        </w:rPr>
      </w:pPr>
    </w:p>
    <w:sectPr w:rsidR="002C31A6" w:rsidRPr="002C31A6" w:rsidSect="002B43FC">
      <w:headerReference w:type="default" r:id="rId23"/>
      <w:pgSz w:w="11906" w:h="16838"/>
      <w:pgMar w:top="1134" w:right="1134" w:bottom="1134" w:left="1134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2410" w14:textId="77777777" w:rsidR="00A65BC8" w:rsidRDefault="00A65BC8" w:rsidP="0063770F">
      <w:r>
        <w:separator/>
      </w:r>
    </w:p>
  </w:endnote>
  <w:endnote w:type="continuationSeparator" w:id="0">
    <w:p w14:paraId="7F4A7794" w14:textId="77777777" w:rsidR="00A65BC8" w:rsidRDefault="00A65BC8" w:rsidP="0063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B79C" w14:textId="77777777" w:rsidR="00A65BC8" w:rsidRDefault="00A65BC8" w:rsidP="0063770F">
      <w:r>
        <w:separator/>
      </w:r>
    </w:p>
  </w:footnote>
  <w:footnote w:type="continuationSeparator" w:id="0">
    <w:p w14:paraId="6C8D0597" w14:textId="77777777" w:rsidR="00A65BC8" w:rsidRDefault="00A65BC8" w:rsidP="0063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E40D" w14:textId="77777777" w:rsidR="00765D93" w:rsidRDefault="00BC0613" w:rsidP="00765D93">
    <w:pPr>
      <w:pStyle w:val="a3"/>
      <w:jc w:val="center"/>
    </w:pPr>
    <w:r w:rsidRPr="00765D93">
      <w:rPr>
        <w:noProof/>
        <w:lang w:val="en-US" w:eastAsia="zh-TW"/>
      </w:rPr>
      <w:drawing>
        <wp:inline distT="0" distB="0" distL="0" distR="0" wp14:anchorId="5B59A811" wp14:editId="199186F8">
          <wp:extent cx="2656840" cy="914400"/>
          <wp:effectExtent l="0" t="0" r="0" b="0"/>
          <wp:docPr id="4" name="圖片 4" descr="logo_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 w15:restartNumberingAfterBreak="0">
    <w:nsid w:val="2D030CE8"/>
    <w:multiLevelType w:val="hybridMultilevel"/>
    <w:tmpl w:val="1632FA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E02DDB"/>
    <w:multiLevelType w:val="hybridMultilevel"/>
    <w:tmpl w:val="AE56B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EB49E2"/>
    <w:multiLevelType w:val="hybridMultilevel"/>
    <w:tmpl w:val="4D2845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0F"/>
    <w:rsid w:val="0000041D"/>
    <w:rsid w:val="00003010"/>
    <w:rsid w:val="000074A1"/>
    <w:rsid w:val="00012AAA"/>
    <w:rsid w:val="00033D75"/>
    <w:rsid w:val="00037A13"/>
    <w:rsid w:val="0004621E"/>
    <w:rsid w:val="000465A5"/>
    <w:rsid w:val="000524B8"/>
    <w:rsid w:val="00052A0D"/>
    <w:rsid w:val="00054171"/>
    <w:rsid w:val="00062E2B"/>
    <w:rsid w:val="00064A08"/>
    <w:rsid w:val="00067206"/>
    <w:rsid w:val="0007314D"/>
    <w:rsid w:val="00074D8C"/>
    <w:rsid w:val="00081478"/>
    <w:rsid w:val="00082089"/>
    <w:rsid w:val="000828AA"/>
    <w:rsid w:val="00083A3B"/>
    <w:rsid w:val="00083CDA"/>
    <w:rsid w:val="00085BC5"/>
    <w:rsid w:val="00090468"/>
    <w:rsid w:val="00090FF3"/>
    <w:rsid w:val="00092B2D"/>
    <w:rsid w:val="000935FF"/>
    <w:rsid w:val="00095997"/>
    <w:rsid w:val="000A2DFD"/>
    <w:rsid w:val="000A3DA7"/>
    <w:rsid w:val="000A51ED"/>
    <w:rsid w:val="000A5A73"/>
    <w:rsid w:val="000B45C6"/>
    <w:rsid w:val="000B5B67"/>
    <w:rsid w:val="000C0EF9"/>
    <w:rsid w:val="000C41CF"/>
    <w:rsid w:val="000C4462"/>
    <w:rsid w:val="000D2419"/>
    <w:rsid w:val="000D27C5"/>
    <w:rsid w:val="000D63F0"/>
    <w:rsid w:val="000E0646"/>
    <w:rsid w:val="000E38A1"/>
    <w:rsid w:val="000E6492"/>
    <w:rsid w:val="000F0E12"/>
    <w:rsid w:val="000F3442"/>
    <w:rsid w:val="000F3DF1"/>
    <w:rsid w:val="000F47B3"/>
    <w:rsid w:val="000F754E"/>
    <w:rsid w:val="0012060F"/>
    <w:rsid w:val="00123A98"/>
    <w:rsid w:val="001272F8"/>
    <w:rsid w:val="0013342D"/>
    <w:rsid w:val="001348DC"/>
    <w:rsid w:val="00134FDF"/>
    <w:rsid w:val="001425CD"/>
    <w:rsid w:val="00145E90"/>
    <w:rsid w:val="00146263"/>
    <w:rsid w:val="001477C6"/>
    <w:rsid w:val="001565FD"/>
    <w:rsid w:val="001575BF"/>
    <w:rsid w:val="0016224D"/>
    <w:rsid w:val="00164964"/>
    <w:rsid w:val="00165B90"/>
    <w:rsid w:val="00180882"/>
    <w:rsid w:val="001818A1"/>
    <w:rsid w:val="00191F2C"/>
    <w:rsid w:val="00194B4E"/>
    <w:rsid w:val="00195E6A"/>
    <w:rsid w:val="00196995"/>
    <w:rsid w:val="001A7A93"/>
    <w:rsid w:val="001A7B93"/>
    <w:rsid w:val="001B0D85"/>
    <w:rsid w:val="001B290E"/>
    <w:rsid w:val="001B2FD3"/>
    <w:rsid w:val="001B3A25"/>
    <w:rsid w:val="001B781C"/>
    <w:rsid w:val="001D3AF0"/>
    <w:rsid w:val="001E155B"/>
    <w:rsid w:val="001F3FC5"/>
    <w:rsid w:val="001F52BC"/>
    <w:rsid w:val="00206FB7"/>
    <w:rsid w:val="00207350"/>
    <w:rsid w:val="002125CE"/>
    <w:rsid w:val="00212F3F"/>
    <w:rsid w:val="002469A5"/>
    <w:rsid w:val="00246CC9"/>
    <w:rsid w:val="00250760"/>
    <w:rsid w:val="00253DC4"/>
    <w:rsid w:val="00256A60"/>
    <w:rsid w:val="00262307"/>
    <w:rsid w:val="00264335"/>
    <w:rsid w:val="00265057"/>
    <w:rsid w:val="00271D5B"/>
    <w:rsid w:val="00274598"/>
    <w:rsid w:val="0027523B"/>
    <w:rsid w:val="00277C9C"/>
    <w:rsid w:val="00281BBB"/>
    <w:rsid w:val="0028317C"/>
    <w:rsid w:val="002868FE"/>
    <w:rsid w:val="00295E08"/>
    <w:rsid w:val="002961F3"/>
    <w:rsid w:val="00296DAA"/>
    <w:rsid w:val="0029732B"/>
    <w:rsid w:val="0029740F"/>
    <w:rsid w:val="002A1C2E"/>
    <w:rsid w:val="002A7DD1"/>
    <w:rsid w:val="002B2926"/>
    <w:rsid w:val="002B43FC"/>
    <w:rsid w:val="002C31A6"/>
    <w:rsid w:val="002C54AF"/>
    <w:rsid w:val="002C6154"/>
    <w:rsid w:val="002D1806"/>
    <w:rsid w:val="002E2014"/>
    <w:rsid w:val="002E5E21"/>
    <w:rsid w:val="002E5ED2"/>
    <w:rsid w:val="003015A4"/>
    <w:rsid w:val="0030337F"/>
    <w:rsid w:val="00303D5E"/>
    <w:rsid w:val="003048B2"/>
    <w:rsid w:val="00312F7B"/>
    <w:rsid w:val="00320E9B"/>
    <w:rsid w:val="0034282C"/>
    <w:rsid w:val="0034611F"/>
    <w:rsid w:val="003537F5"/>
    <w:rsid w:val="003560E2"/>
    <w:rsid w:val="0035679C"/>
    <w:rsid w:val="00356F64"/>
    <w:rsid w:val="00356FE8"/>
    <w:rsid w:val="003614E5"/>
    <w:rsid w:val="0036207C"/>
    <w:rsid w:val="00366E43"/>
    <w:rsid w:val="00370986"/>
    <w:rsid w:val="003748CA"/>
    <w:rsid w:val="00382DB5"/>
    <w:rsid w:val="00394A50"/>
    <w:rsid w:val="003A08BC"/>
    <w:rsid w:val="003A0D13"/>
    <w:rsid w:val="003A2CC9"/>
    <w:rsid w:val="003B1982"/>
    <w:rsid w:val="003B5756"/>
    <w:rsid w:val="003B7838"/>
    <w:rsid w:val="003C473F"/>
    <w:rsid w:val="003E2499"/>
    <w:rsid w:val="003E553C"/>
    <w:rsid w:val="003E5607"/>
    <w:rsid w:val="003F440E"/>
    <w:rsid w:val="0040260B"/>
    <w:rsid w:val="00405E00"/>
    <w:rsid w:val="00406C2E"/>
    <w:rsid w:val="00411BC8"/>
    <w:rsid w:val="004127BD"/>
    <w:rsid w:val="004132F7"/>
    <w:rsid w:val="0042045D"/>
    <w:rsid w:val="004233C0"/>
    <w:rsid w:val="004270AA"/>
    <w:rsid w:val="00427A0D"/>
    <w:rsid w:val="004308BB"/>
    <w:rsid w:val="004312D0"/>
    <w:rsid w:val="00436ACE"/>
    <w:rsid w:val="00437F8D"/>
    <w:rsid w:val="00443E7A"/>
    <w:rsid w:val="00445864"/>
    <w:rsid w:val="0045532F"/>
    <w:rsid w:val="00462196"/>
    <w:rsid w:val="00474A0B"/>
    <w:rsid w:val="00492595"/>
    <w:rsid w:val="004A4795"/>
    <w:rsid w:val="004B0AB8"/>
    <w:rsid w:val="004B14E0"/>
    <w:rsid w:val="004E1C43"/>
    <w:rsid w:val="004E298F"/>
    <w:rsid w:val="004E30E4"/>
    <w:rsid w:val="004E423F"/>
    <w:rsid w:val="004E7620"/>
    <w:rsid w:val="004E764A"/>
    <w:rsid w:val="004F58EE"/>
    <w:rsid w:val="004F5A85"/>
    <w:rsid w:val="00503D0A"/>
    <w:rsid w:val="00506B63"/>
    <w:rsid w:val="00520838"/>
    <w:rsid w:val="00523F65"/>
    <w:rsid w:val="00525214"/>
    <w:rsid w:val="005274A3"/>
    <w:rsid w:val="0053163A"/>
    <w:rsid w:val="00531C2B"/>
    <w:rsid w:val="0053307E"/>
    <w:rsid w:val="005331E4"/>
    <w:rsid w:val="00535919"/>
    <w:rsid w:val="005376E2"/>
    <w:rsid w:val="0054133C"/>
    <w:rsid w:val="00544233"/>
    <w:rsid w:val="00546E41"/>
    <w:rsid w:val="005551F7"/>
    <w:rsid w:val="00555E4F"/>
    <w:rsid w:val="005567D1"/>
    <w:rsid w:val="00556C06"/>
    <w:rsid w:val="00573351"/>
    <w:rsid w:val="00574ECA"/>
    <w:rsid w:val="00580573"/>
    <w:rsid w:val="00587DFB"/>
    <w:rsid w:val="00593864"/>
    <w:rsid w:val="00594DAF"/>
    <w:rsid w:val="005A125C"/>
    <w:rsid w:val="005A4C8B"/>
    <w:rsid w:val="005A79D4"/>
    <w:rsid w:val="005B2701"/>
    <w:rsid w:val="005B745D"/>
    <w:rsid w:val="005C2F1C"/>
    <w:rsid w:val="005C6AB1"/>
    <w:rsid w:val="005D1E8F"/>
    <w:rsid w:val="005D3D03"/>
    <w:rsid w:val="005D4559"/>
    <w:rsid w:val="005D463F"/>
    <w:rsid w:val="005E664E"/>
    <w:rsid w:val="005F0F48"/>
    <w:rsid w:val="005F3AF0"/>
    <w:rsid w:val="005F4A8E"/>
    <w:rsid w:val="006042D7"/>
    <w:rsid w:val="00606761"/>
    <w:rsid w:val="00611364"/>
    <w:rsid w:val="006115C1"/>
    <w:rsid w:val="006123B0"/>
    <w:rsid w:val="0061295E"/>
    <w:rsid w:val="00615257"/>
    <w:rsid w:val="00617F29"/>
    <w:rsid w:val="006227ED"/>
    <w:rsid w:val="00625ED6"/>
    <w:rsid w:val="006269A4"/>
    <w:rsid w:val="006271CD"/>
    <w:rsid w:val="00627A8B"/>
    <w:rsid w:val="00632142"/>
    <w:rsid w:val="006339F5"/>
    <w:rsid w:val="00635789"/>
    <w:rsid w:val="0063770F"/>
    <w:rsid w:val="006422F5"/>
    <w:rsid w:val="00643E39"/>
    <w:rsid w:val="0064476F"/>
    <w:rsid w:val="00650DA9"/>
    <w:rsid w:val="0065205D"/>
    <w:rsid w:val="00652F5E"/>
    <w:rsid w:val="00653050"/>
    <w:rsid w:val="00656121"/>
    <w:rsid w:val="00663C25"/>
    <w:rsid w:val="00671749"/>
    <w:rsid w:val="0067260B"/>
    <w:rsid w:val="006740DC"/>
    <w:rsid w:val="00675ADD"/>
    <w:rsid w:val="00685414"/>
    <w:rsid w:val="006854F8"/>
    <w:rsid w:val="00686D97"/>
    <w:rsid w:val="00690121"/>
    <w:rsid w:val="006924DD"/>
    <w:rsid w:val="00694151"/>
    <w:rsid w:val="00694D18"/>
    <w:rsid w:val="0069564D"/>
    <w:rsid w:val="00695BAA"/>
    <w:rsid w:val="0069786F"/>
    <w:rsid w:val="006A080F"/>
    <w:rsid w:val="006B3BEC"/>
    <w:rsid w:val="006B4362"/>
    <w:rsid w:val="006B5357"/>
    <w:rsid w:val="006B56BF"/>
    <w:rsid w:val="006B7570"/>
    <w:rsid w:val="006C08C3"/>
    <w:rsid w:val="006C66CE"/>
    <w:rsid w:val="006C748A"/>
    <w:rsid w:val="006D3513"/>
    <w:rsid w:val="006D36E6"/>
    <w:rsid w:val="006D4C38"/>
    <w:rsid w:val="006E3676"/>
    <w:rsid w:val="006E529B"/>
    <w:rsid w:val="006E7B8D"/>
    <w:rsid w:val="006F1DEA"/>
    <w:rsid w:val="006F2323"/>
    <w:rsid w:val="006F6797"/>
    <w:rsid w:val="006F6D96"/>
    <w:rsid w:val="006F7F2A"/>
    <w:rsid w:val="007003C1"/>
    <w:rsid w:val="00706D12"/>
    <w:rsid w:val="0071105F"/>
    <w:rsid w:val="00715955"/>
    <w:rsid w:val="00715B22"/>
    <w:rsid w:val="00716B69"/>
    <w:rsid w:val="007274AB"/>
    <w:rsid w:val="00734CD1"/>
    <w:rsid w:val="00741866"/>
    <w:rsid w:val="00756980"/>
    <w:rsid w:val="00763C3E"/>
    <w:rsid w:val="00765D93"/>
    <w:rsid w:val="007709B4"/>
    <w:rsid w:val="00791358"/>
    <w:rsid w:val="007929C5"/>
    <w:rsid w:val="007A109A"/>
    <w:rsid w:val="007A2ED5"/>
    <w:rsid w:val="007A4E79"/>
    <w:rsid w:val="007B4C06"/>
    <w:rsid w:val="007B7F2A"/>
    <w:rsid w:val="007C310E"/>
    <w:rsid w:val="007D0B00"/>
    <w:rsid w:val="007D12FF"/>
    <w:rsid w:val="007D7F05"/>
    <w:rsid w:val="007E52C3"/>
    <w:rsid w:val="007E6F0A"/>
    <w:rsid w:val="007E7B2C"/>
    <w:rsid w:val="007F160F"/>
    <w:rsid w:val="007F3F43"/>
    <w:rsid w:val="007F5F4B"/>
    <w:rsid w:val="007F7279"/>
    <w:rsid w:val="008013C9"/>
    <w:rsid w:val="00802A2D"/>
    <w:rsid w:val="00807025"/>
    <w:rsid w:val="0081703C"/>
    <w:rsid w:val="008201A4"/>
    <w:rsid w:val="0083094E"/>
    <w:rsid w:val="00833756"/>
    <w:rsid w:val="00836455"/>
    <w:rsid w:val="00837D1A"/>
    <w:rsid w:val="008404A3"/>
    <w:rsid w:val="00844B2B"/>
    <w:rsid w:val="0084712B"/>
    <w:rsid w:val="00856118"/>
    <w:rsid w:val="008616DD"/>
    <w:rsid w:val="0086182B"/>
    <w:rsid w:val="00861902"/>
    <w:rsid w:val="00862248"/>
    <w:rsid w:val="00862997"/>
    <w:rsid w:val="00870A51"/>
    <w:rsid w:val="008739ED"/>
    <w:rsid w:val="00874551"/>
    <w:rsid w:val="0088475D"/>
    <w:rsid w:val="008B10ED"/>
    <w:rsid w:val="008B6F52"/>
    <w:rsid w:val="008C4F37"/>
    <w:rsid w:val="008C5EAD"/>
    <w:rsid w:val="008C7BCB"/>
    <w:rsid w:val="008D02EB"/>
    <w:rsid w:val="008D24C3"/>
    <w:rsid w:val="008D350F"/>
    <w:rsid w:val="008D4D78"/>
    <w:rsid w:val="008E0996"/>
    <w:rsid w:val="008E35B7"/>
    <w:rsid w:val="008F15B4"/>
    <w:rsid w:val="0090114F"/>
    <w:rsid w:val="009044B8"/>
    <w:rsid w:val="00906A24"/>
    <w:rsid w:val="009143C7"/>
    <w:rsid w:val="00914D39"/>
    <w:rsid w:val="00931C4A"/>
    <w:rsid w:val="00933108"/>
    <w:rsid w:val="009343D2"/>
    <w:rsid w:val="00944E94"/>
    <w:rsid w:val="0094505A"/>
    <w:rsid w:val="009609AA"/>
    <w:rsid w:val="00960FC6"/>
    <w:rsid w:val="009611C3"/>
    <w:rsid w:val="00966661"/>
    <w:rsid w:val="00973DF2"/>
    <w:rsid w:val="00977503"/>
    <w:rsid w:val="00986491"/>
    <w:rsid w:val="00987779"/>
    <w:rsid w:val="009964D1"/>
    <w:rsid w:val="009A035B"/>
    <w:rsid w:val="009A5D85"/>
    <w:rsid w:val="009B02B5"/>
    <w:rsid w:val="009C4668"/>
    <w:rsid w:val="009C5433"/>
    <w:rsid w:val="009C5975"/>
    <w:rsid w:val="009D071C"/>
    <w:rsid w:val="009D0F3B"/>
    <w:rsid w:val="009D7742"/>
    <w:rsid w:val="009E7124"/>
    <w:rsid w:val="009F2B29"/>
    <w:rsid w:val="009F7AEF"/>
    <w:rsid w:val="00A02502"/>
    <w:rsid w:val="00A02DA0"/>
    <w:rsid w:val="00A04D02"/>
    <w:rsid w:val="00A17BCE"/>
    <w:rsid w:val="00A21C2D"/>
    <w:rsid w:val="00A2317D"/>
    <w:rsid w:val="00A30AF8"/>
    <w:rsid w:val="00A3519F"/>
    <w:rsid w:val="00A359AE"/>
    <w:rsid w:val="00A36596"/>
    <w:rsid w:val="00A40CAC"/>
    <w:rsid w:val="00A4452B"/>
    <w:rsid w:val="00A44CEA"/>
    <w:rsid w:val="00A5223D"/>
    <w:rsid w:val="00A52BFF"/>
    <w:rsid w:val="00A530E1"/>
    <w:rsid w:val="00A63CF7"/>
    <w:rsid w:val="00A64949"/>
    <w:rsid w:val="00A64A9D"/>
    <w:rsid w:val="00A65BC8"/>
    <w:rsid w:val="00A6733B"/>
    <w:rsid w:val="00A7030A"/>
    <w:rsid w:val="00A81D18"/>
    <w:rsid w:val="00A850C7"/>
    <w:rsid w:val="00A9194D"/>
    <w:rsid w:val="00A94B76"/>
    <w:rsid w:val="00A96AFE"/>
    <w:rsid w:val="00A96F9F"/>
    <w:rsid w:val="00AA0237"/>
    <w:rsid w:val="00AA5386"/>
    <w:rsid w:val="00AA7F73"/>
    <w:rsid w:val="00AB0D94"/>
    <w:rsid w:val="00AB243D"/>
    <w:rsid w:val="00AB38B5"/>
    <w:rsid w:val="00AB5654"/>
    <w:rsid w:val="00AB739C"/>
    <w:rsid w:val="00AC0CCF"/>
    <w:rsid w:val="00AC36C0"/>
    <w:rsid w:val="00AC3C8C"/>
    <w:rsid w:val="00AC43AC"/>
    <w:rsid w:val="00AC6A65"/>
    <w:rsid w:val="00AD2983"/>
    <w:rsid w:val="00AE2B8C"/>
    <w:rsid w:val="00AE50FB"/>
    <w:rsid w:val="00AE6C08"/>
    <w:rsid w:val="00AF0D30"/>
    <w:rsid w:val="00AF21C1"/>
    <w:rsid w:val="00AF39CE"/>
    <w:rsid w:val="00AF6223"/>
    <w:rsid w:val="00B01BED"/>
    <w:rsid w:val="00B042F2"/>
    <w:rsid w:val="00B04E19"/>
    <w:rsid w:val="00B065F1"/>
    <w:rsid w:val="00B07A85"/>
    <w:rsid w:val="00B12321"/>
    <w:rsid w:val="00B132E0"/>
    <w:rsid w:val="00B31363"/>
    <w:rsid w:val="00B3699C"/>
    <w:rsid w:val="00B373F0"/>
    <w:rsid w:val="00B40499"/>
    <w:rsid w:val="00B45966"/>
    <w:rsid w:val="00B465C8"/>
    <w:rsid w:val="00B56373"/>
    <w:rsid w:val="00B7148A"/>
    <w:rsid w:val="00B71D15"/>
    <w:rsid w:val="00B80513"/>
    <w:rsid w:val="00B8346C"/>
    <w:rsid w:val="00B87372"/>
    <w:rsid w:val="00B877ED"/>
    <w:rsid w:val="00B877F9"/>
    <w:rsid w:val="00B93644"/>
    <w:rsid w:val="00B93EA8"/>
    <w:rsid w:val="00B93F99"/>
    <w:rsid w:val="00B97CA1"/>
    <w:rsid w:val="00BA04BF"/>
    <w:rsid w:val="00BA1EEE"/>
    <w:rsid w:val="00BA2134"/>
    <w:rsid w:val="00BB3761"/>
    <w:rsid w:val="00BC0613"/>
    <w:rsid w:val="00BD01CB"/>
    <w:rsid w:val="00BD7671"/>
    <w:rsid w:val="00BE06E5"/>
    <w:rsid w:val="00BE3B52"/>
    <w:rsid w:val="00BE6B65"/>
    <w:rsid w:val="00BF4C06"/>
    <w:rsid w:val="00C07FA9"/>
    <w:rsid w:val="00C12477"/>
    <w:rsid w:val="00C14C5E"/>
    <w:rsid w:val="00C16DAB"/>
    <w:rsid w:val="00C16DD0"/>
    <w:rsid w:val="00C24418"/>
    <w:rsid w:val="00C31CA9"/>
    <w:rsid w:val="00C44D59"/>
    <w:rsid w:val="00C45354"/>
    <w:rsid w:val="00C46C18"/>
    <w:rsid w:val="00C50171"/>
    <w:rsid w:val="00C535BE"/>
    <w:rsid w:val="00C613AF"/>
    <w:rsid w:val="00C613EA"/>
    <w:rsid w:val="00C61AB9"/>
    <w:rsid w:val="00C622D8"/>
    <w:rsid w:val="00C71474"/>
    <w:rsid w:val="00C71BBF"/>
    <w:rsid w:val="00C72287"/>
    <w:rsid w:val="00C74282"/>
    <w:rsid w:val="00C76359"/>
    <w:rsid w:val="00C827F8"/>
    <w:rsid w:val="00C83ACB"/>
    <w:rsid w:val="00C84F6D"/>
    <w:rsid w:val="00C87DCF"/>
    <w:rsid w:val="00CA0795"/>
    <w:rsid w:val="00CC0242"/>
    <w:rsid w:val="00CC0BCB"/>
    <w:rsid w:val="00CC6C0C"/>
    <w:rsid w:val="00CD3E0B"/>
    <w:rsid w:val="00CE745B"/>
    <w:rsid w:val="00CF3FFB"/>
    <w:rsid w:val="00D1225B"/>
    <w:rsid w:val="00D132EF"/>
    <w:rsid w:val="00D2317D"/>
    <w:rsid w:val="00D25C2C"/>
    <w:rsid w:val="00D302FA"/>
    <w:rsid w:val="00D36420"/>
    <w:rsid w:val="00D42519"/>
    <w:rsid w:val="00D42CCB"/>
    <w:rsid w:val="00D44D46"/>
    <w:rsid w:val="00D46ACA"/>
    <w:rsid w:val="00D51B6E"/>
    <w:rsid w:val="00D5328E"/>
    <w:rsid w:val="00D56F25"/>
    <w:rsid w:val="00D57870"/>
    <w:rsid w:val="00D6169F"/>
    <w:rsid w:val="00D71A13"/>
    <w:rsid w:val="00D73EEA"/>
    <w:rsid w:val="00D74715"/>
    <w:rsid w:val="00D747B4"/>
    <w:rsid w:val="00D75FEC"/>
    <w:rsid w:val="00D7709B"/>
    <w:rsid w:val="00D87FC2"/>
    <w:rsid w:val="00D9273A"/>
    <w:rsid w:val="00D93FA1"/>
    <w:rsid w:val="00D97407"/>
    <w:rsid w:val="00DA11A3"/>
    <w:rsid w:val="00DA342A"/>
    <w:rsid w:val="00DA344F"/>
    <w:rsid w:val="00DA3D66"/>
    <w:rsid w:val="00DB1D60"/>
    <w:rsid w:val="00DB6F8E"/>
    <w:rsid w:val="00DC0A9A"/>
    <w:rsid w:val="00DC31B9"/>
    <w:rsid w:val="00DC7CF6"/>
    <w:rsid w:val="00DD0115"/>
    <w:rsid w:val="00DD2E04"/>
    <w:rsid w:val="00DD3120"/>
    <w:rsid w:val="00DD58D9"/>
    <w:rsid w:val="00DD685F"/>
    <w:rsid w:val="00DE36C2"/>
    <w:rsid w:val="00DE476E"/>
    <w:rsid w:val="00DE5906"/>
    <w:rsid w:val="00DE6790"/>
    <w:rsid w:val="00DF26D1"/>
    <w:rsid w:val="00DF37C2"/>
    <w:rsid w:val="00DF4C7E"/>
    <w:rsid w:val="00E01BDB"/>
    <w:rsid w:val="00E04EC8"/>
    <w:rsid w:val="00E05C0E"/>
    <w:rsid w:val="00E06CA2"/>
    <w:rsid w:val="00E12FAE"/>
    <w:rsid w:val="00E16E6A"/>
    <w:rsid w:val="00E20BD5"/>
    <w:rsid w:val="00E242D4"/>
    <w:rsid w:val="00E26D62"/>
    <w:rsid w:val="00E26F6F"/>
    <w:rsid w:val="00E341A3"/>
    <w:rsid w:val="00E419D8"/>
    <w:rsid w:val="00E4475F"/>
    <w:rsid w:val="00E45A31"/>
    <w:rsid w:val="00E46CEB"/>
    <w:rsid w:val="00E52B7D"/>
    <w:rsid w:val="00E52D7F"/>
    <w:rsid w:val="00E532CD"/>
    <w:rsid w:val="00E577BA"/>
    <w:rsid w:val="00E63695"/>
    <w:rsid w:val="00E66BF0"/>
    <w:rsid w:val="00E67CB5"/>
    <w:rsid w:val="00E72027"/>
    <w:rsid w:val="00E77D02"/>
    <w:rsid w:val="00E92E02"/>
    <w:rsid w:val="00E93004"/>
    <w:rsid w:val="00E93A0E"/>
    <w:rsid w:val="00EA0C9E"/>
    <w:rsid w:val="00EA385E"/>
    <w:rsid w:val="00EA6080"/>
    <w:rsid w:val="00EB19CF"/>
    <w:rsid w:val="00EB2002"/>
    <w:rsid w:val="00EB315E"/>
    <w:rsid w:val="00EB5D6C"/>
    <w:rsid w:val="00EB7DF3"/>
    <w:rsid w:val="00EC2051"/>
    <w:rsid w:val="00EC3E44"/>
    <w:rsid w:val="00EC532D"/>
    <w:rsid w:val="00EC5C10"/>
    <w:rsid w:val="00ED1F5F"/>
    <w:rsid w:val="00ED2B3A"/>
    <w:rsid w:val="00EE072E"/>
    <w:rsid w:val="00EE0BB6"/>
    <w:rsid w:val="00EF1A6B"/>
    <w:rsid w:val="00EF4844"/>
    <w:rsid w:val="00EF6427"/>
    <w:rsid w:val="00EF71AA"/>
    <w:rsid w:val="00F138DB"/>
    <w:rsid w:val="00F143AA"/>
    <w:rsid w:val="00F15341"/>
    <w:rsid w:val="00F1577C"/>
    <w:rsid w:val="00F15FCD"/>
    <w:rsid w:val="00F20070"/>
    <w:rsid w:val="00F2304B"/>
    <w:rsid w:val="00F27494"/>
    <w:rsid w:val="00F30497"/>
    <w:rsid w:val="00F35847"/>
    <w:rsid w:val="00F44C15"/>
    <w:rsid w:val="00F50A25"/>
    <w:rsid w:val="00F55289"/>
    <w:rsid w:val="00F65172"/>
    <w:rsid w:val="00F65C65"/>
    <w:rsid w:val="00F70637"/>
    <w:rsid w:val="00F74624"/>
    <w:rsid w:val="00F75952"/>
    <w:rsid w:val="00F82464"/>
    <w:rsid w:val="00F85F7B"/>
    <w:rsid w:val="00FA42A7"/>
    <w:rsid w:val="00FA4D7D"/>
    <w:rsid w:val="00FA7A94"/>
    <w:rsid w:val="00FB40E0"/>
    <w:rsid w:val="00FB507E"/>
    <w:rsid w:val="00FB5BB0"/>
    <w:rsid w:val="00FC580A"/>
    <w:rsid w:val="00FD447B"/>
    <w:rsid w:val="00FD7688"/>
    <w:rsid w:val="00FE2217"/>
    <w:rsid w:val="00FE5847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09F9B"/>
  <w14:defaultImageDpi w14:val="96"/>
  <w15:chartTrackingRefBased/>
  <w15:docId w15:val="{EBA24B3D-EF8F-1D49-A0A5-1E63421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37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3770F"/>
    <w:rPr>
      <w:sz w:val="20"/>
      <w:szCs w:val="20"/>
    </w:rPr>
  </w:style>
  <w:style w:type="character" w:styleId="a7">
    <w:name w:val="Hyperlink"/>
    <w:rsid w:val="006042D7"/>
    <w:rPr>
      <w:rFonts w:ascii="Arial" w:hAnsi="Arial"/>
      <w:color w:val="0000FF"/>
      <w:sz w:val="18"/>
      <w:u w:val="single"/>
    </w:rPr>
  </w:style>
  <w:style w:type="character" w:styleId="a8">
    <w:name w:val="annotation reference"/>
    <w:uiPriority w:val="99"/>
    <w:semiHidden/>
    <w:unhideWhenUsed/>
    <w:rsid w:val="006115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15C1"/>
    <w:rPr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6115C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15C1"/>
    <w:rPr>
      <w:b/>
      <w:bCs/>
    </w:rPr>
  </w:style>
  <w:style w:type="character" w:customStyle="1" w:styleId="ac">
    <w:name w:val="註解主旨 字元"/>
    <w:link w:val="ab"/>
    <w:uiPriority w:val="99"/>
    <w:semiHidden/>
    <w:rsid w:val="006115C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115C1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6115C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">
    <w:name w:val="主旨"/>
    <w:basedOn w:val="a"/>
    <w:rsid w:val="00296DAA"/>
    <w:pPr>
      <w:snapToGrid w:val="0"/>
      <w:spacing w:line="700" w:lineRule="exact"/>
      <w:ind w:left="1588" w:hanging="1588"/>
    </w:pPr>
    <w:rPr>
      <w:rFonts w:ascii="Times New Roman" w:eastAsia="標楷體" w:hAnsi="Times New Roman"/>
      <w:color w:val="000080"/>
      <w:sz w:val="32"/>
      <w:szCs w:val="20"/>
    </w:rPr>
  </w:style>
  <w:style w:type="character" w:customStyle="1" w:styleId="apple-style-span">
    <w:name w:val="apple-style-span"/>
    <w:uiPriority w:val="99"/>
    <w:rsid w:val="00B465C8"/>
    <w:rPr>
      <w:rFonts w:cs="Times New Roman"/>
    </w:rPr>
  </w:style>
  <w:style w:type="paragraph" w:styleId="Web">
    <w:name w:val="Normal (Web)"/>
    <w:basedOn w:val="a"/>
    <w:uiPriority w:val="99"/>
    <w:unhideWhenUsed/>
    <w:rsid w:val="000828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739ED"/>
  </w:style>
  <w:style w:type="paragraph" w:customStyle="1" w:styleId="Normal1">
    <w:name w:val="Normal1"/>
    <w:rsid w:val="005D3D03"/>
    <w:pPr>
      <w:suppressAutoHyphens/>
      <w:spacing w:after="200" w:line="276" w:lineRule="auto"/>
    </w:pPr>
    <w:rPr>
      <w:rFonts w:cs="Calibri"/>
      <w:color w:val="000000"/>
      <w:kern w:val="1"/>
      <w:sz w:val="22"/>
    </w:rPr>
  </w:style>
  <w:style w:type="paragraph" w:customStyle="1" w:styleId="Default">
    <w:name w:val="Default"/>
    <w:rsid w:val="00D122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FollowedHyperlink"/>
    <w:uiPriority w:val="99"/>
    <w:semiHidden/>
    <w:unhideWhenUsed/>
    <w:rsid w:val="005376E2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0C4462"/>
    <w:pPr>
      <w:ind w:leftChars="200" w:left="480"/>
    </w:pPr>
  </w:style>
  <w:style w:type="character" w:styleId="af2">
    <w:name w:val="Strong"/>
    <w:uiPriority w:val="22"/>
    <w:qFormat/>
    <w:rsid w:val="00FB50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B50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FB507E"/>
    <w:rPr>
      <w:rFonts w:ascii="細明體" w:eastAsia="細明體" w:hAnsi="細明體" w:cs="細明體"/>
      <w:sz w:val="24"/>
      <w:szCs w:val="24"/>
    </w:rPr>
  </w:style>
  <w:style w:type="character" w:customStyle="1" w:styleId="lrzxr">
    <w:name w:val="lrzxr"/>
    <w:rsid w:val="008E0996"/>
  </w:style>
  <w:style w:type="paragraph" w:styleId="af3">
    <w:name w:val="Revision"/>
    <w:hidden/>
    <w:uiPriority w:val="99"/>
    <w:semiHidden/>
    <w:rsid w:val="00AF6223"/>
    <w:rPr>
      <w:kern w:val="2"/>
      <w:sz w:val="24"/>
      <w:szCs w:val="22"/>
    </w:rPr>
  </w:style>
  <w:style w:type="paragraph" w:customStyle="1" w:styleId="yiv9314024046msonormal">
    <w:name w:val="yiv9314024046msonormal"/>
    <w:basedOn w:val="a"/>
    <w:rsid w:val="006271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4">
    <w:name w:val="未解析的提及項目"/>
    <w:uiPriority w:val="99"/>
    <w:semiHidden/>
    <w:unhideWhenUsed/>
    <w:rsid w:val="00FA7A94"/>
    <w:rPr>
      <w:color w:val="605E5C"/>
      <w:shd w:val="clear" w:color="auto" w:fill="E1DFDD"/>
    </w:rPr>
  </w:style>
  <w:style w:type="character" w:customStyle="1" w:styleId="1">
    <w:name w:val="未解析的提及1"/>
    <w:uiPriority w:val="99"/>
    <w:semiHidden/>
    <w:unhideWhenUsed/>
    <w:rsid w:val="0053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7253E6-BE42-4BF4-9554-182AE70F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https://reurl.cc/6l6bRk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張殷嘉</dc:creator>
  <cp:keywords/>
  <cp:lastModifiedBy>魏延芳</cp:lastModifiedBy>
  <cp:revision>2</cp:revision>
  <cp:lastPrinted>2015-11-05T01:54:00Z</cp:lastPrinted>
  <dcterms:created xsi:type="dcterms:W3CDTF">2021-03-24T01:34:00Z</dcterms:created>
  <dcterms:modified xsi:type="dcterms:W3CDTF">2021-03-24T01:34:00Z</dcterms:modified>
</cp:coreProperties>
</file>